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46F5" w14:textId="3C9CA333" w:rsidR="00A328FD" w:rsidRDefault="00DC7AA4" w:rsidP="003A0D27">
      <w:pPr>
        <w:jc w:val="both"/>
        <w:rPr>
          <w:lang w:val="en-GB"/>
        </w:rPr>
      </w:pPr>
      <w:r>
        <w:rPr>
          <w:b/>
          <w:noProof/>
          <w:lang w:val="en-US"/>
        </w:rPr>
        <mc:AlternateContent>
          <mc:Choice Requires="wps">
            <w:drawing>
              <wp:anchor distT="0" distB="0" distL="114300" distR="114300" simplePos="0" relativeHeight="251658240" behindDoc="0" locked="0" layoutInCell="1" allowOverlap="1" wp14:anchorId="0E9C8CB0" wp14:editId="2BD1AD0E">
                <wp:simplePos x="0" y="0"/>
                <wp:positionH relativeFrom="column">
                  <wp:posOffset>5715</wp:posOffset>
                </wp:positionH>
                <wp:positionV relativeFrom="paragraph">
                  <wp:posOffset>3810</wp:posOffset>
                </wp:positionV>
                <wp:extent cx="5715000" cy="7776210"/>
                <wp:effectExtent l="0" t="0" r="0" b="0"/>
                <wp:wrapSquare wrapText="bothSides"/>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77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2A21C" w14:textId="39CC4D96" w:rsidR="001B654F" w:rsidRPr="00013FBC" w:rsidRDefault="004E0C68" w:rsidP="00013FBC">
                            <w:pPr>
                              <w:jc w:val="center"/>
                              <w:rPr>
                                <w:b/>
                                <w:sz w:val="28"/>
                                <w:szCs w:val="28"/>
                                <w:lang w:val="fi-FI"/>
                              </w:rPr>
                            </w:pPr>
                            <w:r w:rsidRPr="004E0C68">
                              <w:rPr>
                                <w:b/>
                                <w:bCs/>
                                <w:sz w:val="28"/>
                                <w:szCs w:val="32"/>
                                <w:lang w:val="en-US"/>
                              </w:rPr>
                              <w:t>EDUKASI PEER</w:t>
                            </w:r>
                            <w:r w:rsidR="0006021F">
                              <w:rPr>
                                <w:b/>
                                <w:bCs/>
                                <w:sz w:val="28"/>
                                <w:szCs w:val="32"/>
                                <w:lang w:val="en-US"/>
                              </w:rPr>
                              <w:t xml:space="preserve"> </w:t>
                            </w:r>
                            <w:r w:rsidRPr="004E0C68">
                              <w:rPr>
                                <w:b/>
                                <w:bCs/>
                                <w:sz w:val="28"/>
                                <w:szCs w:val="32"/>
                                <w:lang w:val="en-US"/>
                              </w:rPr>
                              <w:t>TO</w:t>
                            </w:r>
                            <w:r w:rsidR="0006021F">
                              <w:rPr>
                                <w:b/>
                                <w:bCs/>
                                <w:sz w:val="28"/>
                                <w:szCs w:val="32"/>
                                <w:lang w:val="en-US"/>
                              </w:rPr>
                              <w:t xml:space="preserve"> </w:t>
                            </w:r>
                            <w:r w:rsidRPr="004E0C68">
                              <w:rPr>
                                <w:b/>
                                <w:bCs/>
                                <w:sz w:val="28"/>
                                <w:szCs w:val="32"/>
                                <w:lang w:val="en-US"/>
                              </w:rPr>
                              <w:t>PEER LENDING SYARIAH SEBAGAI ALTERNATIF PERMODALAN BAGI USAHA MIKRO KECIL DAN MENENGAH PADA KECAMATAN BATANG KAPAS KABUPATEN PESISIR SELATAN</w:t>
                            </w:r>
                          </w:p>
                          <w:p w14:paraId="5271DAEC" w14:textId="77777777" w:rsidR="001B654F" w:rsidRPr="001B654F" w:rsidRDefault="001B654F" w:rsidP="001B654F">
                            <w:pPr>
                              <w:jc w:val="center"/>
                              <w:rPr>
                                <w:b/>
                                <w:sz w:val="20"/>
                                <w:szCs w:val="20"/>
                                <w:lang w:val="fi-FI"/>
                              </w:rPr>
                            </w:pPr>
                          </w:p>
                          <w:p w14:paraId="74E865E6" w14:textId="77777777" w:rsidR="001B654F" w:rsidRPr="001B654F" w:rsidRDefault="001B654F" w:rsidP="001B654F">
                            <w:pPr>
                              <w:jc w:val="center"/>
                              <w:rPr>
                                <w:b/>
                                <w:sz w:val="20"/>
                                <w:szCs w:val="20"/>
                                <w:lang w:val="fi-FI"/>
                              </w:rPr>
                            </w:pPr>
                          </w:p>
                          <w:p w14:paraId="3E1E15DE" w14:textId="4609E4DD" w:rsidR="004E0C68" w:rsidRPr="00C058FF" w:rsidRDefault="00C058FF" w:rsidP="004E0C68">
                            <w:pPr>
                              <w:spacing w:line="225" w:lineRule="auto"/>
                              <w:ind w:left="291" w:right="330" w:hanging="2"/>
                              <w:jc w:val="center"/>
                              <w:rPr>
                                <w:bCs/>
                                <w:lang w:val="en-US"/>
                              </w:rPr>
                            </w:pPr>
                            <w:r w:rsidRPr="00C058FF">
                              <w:t>Tilawatil Ciseta Yoda</w:t>
                            </w:r>
                            <w:r>
                              <w:rPr>
                                <w:position w:val="7"/>
                                <w:vertAlign w:val="superscript"/>
                                <w:lang w:val="en-GB"/>
                              </w:rPr>
                              <w:t>1</w:t>
                            </w:r>
                            <w:r w:rsidRPr="00C058FF">
                              <w:t>;</w:t>
                            </w:r>
                            <w:r w:rsidRPr="00C058FF">
                              <w:rPr>
                                <w:spacing w:val="-9"/>
                              </w:rPr>
                              <w:t xml:space="preserve"> </w:t>
                            </w:r>
                            <w:r w:rsidRPr="00C058FF">
                              <w:t>Yefri Reswita</w:t>
                            </w:r>
                            <w:r>
                              <w:rPr>
                                <w:position w:val="7"/>
                                <w:vertAlign w:val="superscript"/>
                                <w:lang w:val="en-GB"/>
                              </w:rPr>
                              <w:t>2</w:t>
                            </w:r>
                            <w:r w:rsidRPr="00C058FF">
                              <w:t>;</w:t>
                            </w:r>
                            <w:r w:rsidRPr="00C058FF">
                              <w:rPr>
                                <w:spacing w:val="-5"/>
                              </w:rPr>
                              <w:t xml:space="preserve"> </w:t>
                            </w:r>
                            <w:r w:rsidRPr="00C058FF">
                              <w:t>Darman</w:t>
                            </w:r>
                            <w:r>
                              <w:rPr>
                                <w:position w:val="7"/>
                                <w:vertAlign w:val="superscript"/>
                                <w:lang w:val="en-GB"/>
                              </w:rPr>
                              <w:t>3</w:t>
                            </w:r>
                            <w:r w:rsidRPr="00C058FF">
                              <w:t>;</w:t>
                            </w:r>
                            <w:r w:rsidRPr="00C058FF">
                              <w:rPr>
                                <w:spacing w:val="-4"/>
                              </w:rPr>
                              <w:t xml:space="preserve"> </w:t>
                            </w:r>
                            <w:r w:rsidRPr="00C058FF">
                              <w:t>Edi Suandi</w:t>
                            </w:r>
                            <w:r>
                              <w:rPr>
                                <w:vertAlign w:val="superscript"/>
                                <w:lang w:val="en-GB"/>
                              </w:rPr>
                              <w:t>4</w:t>
                            </w:r>
                            <w:r>
                              <w:rPr>
                                <w:lang w:val="en-GB"/>
                              </w:rPr>
                              <w:t xml:space="preserve">; </w:t>
                            </w:r>
                            <w:r w:rsidRPr="00C058FF">
                              <w:t>Rina Febriani</w:t>
                            </w:r>
                            <w:r>
                              <w:rPr>
                                <w:vertAlign w:val="superscript"/>
                                <w:lang w:val="en-GB"/>
                              </w:rPr>
                              <w:t>5</w:t>
                            </w:r>
                            <w:r>
                              <w:rPr>
                                <w:lang w:val="en-GB"/>
                              </w:rPr>
                              <w:t xml:space="preserve">; </w:t>
                            </w:r>
                            <w:r w:rsidRPr="00C058FF">
                              <w:t>Syaiful</w:t>
                            </w:r>
                            <w:r w:rsidR="004E0C68" w:rsidRPr="00C058FF">
                              <w:rPr>
                                <w:bCs/>
                                <w:spacing w:val="-1"/>
                                <w:vertAlign w:val="superscript"/>
                              </w:rPr>
                              <w:t>6</w:t>
                            </w:r>
                          </w:p>
                          <w:p w14:paraId="129A246A" w14:textId="6535056D" w:rsidR="001B654F" w:rsidRPr="00133739" w:rsidRDefault="001B654F" w:rsidP="001B654F">
                            <w:pPr>
                              <w:jc w:val="center"/>
                              <w:rPr>
                                <w:szCs w:val="20"/>
                                <w:lang w:val="fi-FI"/>
                              </w:rPr>
                            </w:pPr>
                          </w:p>
                          <w:p w14:paraId="77C2A967" w14:textId="4C7B9787" w:rsidR="001B654F" w:rsidRPr="00133739" w:rsidRDefault="004E0C68" w:rsidP="001B654F">
                            <w:pPr>
                              <w:contextualSpacing/>
                              <w:jc w:val="center"/>
                              <w:rPr>
                                <w:iCs/>
                                <w:sz w:val="20"/>
                                <w:lang w:val="fi-FI"/>
                              </w:rPr>
                            </w:pPr>
                            <w:r w:rsidRPr="004E0C68">
                              <w:rPr>
                                <w:iCs/>
                                <w:sz w:val="20"/>
                                <w:lang w:val="fi-FI"/>
                              </w:rPr>
                              <w:t>Fakultas Ekonomi dan Bisnis Universitas Baiturahmah</w:t>
                            </w:r>
                          </w:p>
                          <w:p w14:paraId="01E9D586" w14:textId="7FC488B3" w:rsidR="001B654F" w:rsidRPr="00702150" w:rsidRDefault="001B654F" w:rsidP="001B654F">
                            <w:pPr>
                              <w:contextualSpacing/>
                              <w:jc w:val="center"/>
                              <w:rPr>
                                <w:iCs/>
                                <w:sz w:val="20"/>
                                <w:lang w:val="sv-SE"/>
                              </w:rPr>
                            </w:pPr>
                            <w:r w:rsidRPr="00702150">
                              <w:rPr>
                                <w:iCs/>
                                <w:sz w:val="20"/>
                                <w:lang w:val="sv-SE"/>
                              </w:rPr>
                              <w:t xml:space="preserve">Jln. </w:t>
                            </w:r>
                            <w:r w:rsidR="004E0C68" w:rsidRPr="004E0C68">
                              <w:rPr>
                                <w:iCs/>
                                <w:sz w:val="20"/>
                                <w:lang w:val="sv-SE"/>
                              </w:rPr>
                              <w:t>Aie Pacah, Kec. Koto Tangah, Kota Padang, Sumatera Barat 25586</w:t>
                            </w:r>
                            <w:r w:rsidRPr="00702150">
                              <w:rPr>
                                <w:iCs/>
                                <w:sz w:val="20"/>
                                <w:lang w:val="sv-SE"/>
                              </w:rPr>
                              <w:t xml:space="preserve"> </w:t>
                            </w:r>
                          </w:p>
                          <w:p w14:paraId="02B127F6" w14:textId="5386E08A" w:rsidR="001B654F" w:rsidRPr="00702150" w:rsidRDefault="001B654F" w:rsidP="001B654F">
                            <w:pPr>
                              <w:contextualSpacing/>
                              <w:jc w:val="center"/>
                              <w:rPr>
                                <w:sz w:val="16"/>
                                <w:szCs w:val="20"/>
                                <w:lang w:val="sv-SE"/>
                              </w:rPr>
                            </w:pPr>
                            <w:r w:rsidRPr="00702150">
                              <w:rPr>
                                <w:iCs/>
                                <w:sz w:val="20"/>
                                <w:lang w:val="sv-SE"/>
                              </w:rPr>
                              <w:t>E</w:t>
                            </w:r>
                            <w:r>
                              <w:rPr>
                                <w:iCs/>
                                <w:sz w:val="20"/>
                                <w:lang w:val="sv-SE"/>
                              </w:rPr>
                              <w:t>-</w:t>
                            </w:r>
                            <w:r w:rsidRPr="00702150">
                              <w:rPr>
                                <w:iCs/>
                                <w:sz w:val="20"/>
                                <w:lang w:val="sv-SE"/>
                              </w:rPr>
                              <w:t xml:space="preserve">mail : </w:t>
                            </w:r>
                            <w:r w:rsidR="004E0C68">
                              <w:rPr>
                                <w:iCs/>
                                <w:sz w:val="20"/>
                                <w:lang w:val="sv-SE"/>
                              </w:rPr>
                              <w:fldChar w:fldCharType="begin"/>
                            </w:r>
                            <w:r w:rsidR="004E0C68">
                              <w:rPr>
                                <w:iCs/>
                                <w:sz w:val="20"/>
                                <w:lang w:val="sv-SE"/>
                              </w:rPr>
                              <w:instrText xml:space="preserve"> HYPERLINK "mailto:</w:instrText>
                            </w:r>
                            <w:r w:rsidR="004E0C68" w:rsidRPr="004E0C68">
                              <w:rPr>
                                <w:iCs/>
                                <w:sz w:val="20"/>
                                <w:lang w:val="sv-SE"/>
                              </w:rPr>
                              <w:instrText>tilawatilcisetayoda@fekon.unbrah.ac.id</w:instrText>
                            </w:r>
                            <w:r w:rsidR="004E0C68">
                              <w:rPr>
                                <w:iCs/>
                                <w:sz w:val="20"/>
                                <w:lang w:val="sv-SE"/>
                              </w:rPr>
                              <w:instrText xml:space="preserve">" </w:instrText>
                            </w:r>
                            <w:r w:rsidR="004E0C68">
                              <w:rPr>
                                <w:iCs/>
                                <w:sz w:val="20"/>
                                <w:lang w:val="sv-SE"/>
                              </w:rPr>
                              <w:fldChar w:fldCharType="separate"/>
                            </w:r>
                            <w:r w:rsidR="004E0C68" w:rsidRPr="00597E4E">
                              <w:rPr>
                                <w:rStyle w:val="Hyperlink"/>
                                <w:iCs/>
                                <w:sz w:val="20"/>
                                <w:lang w:val="sv-SE"/>
                              </w:rPr>
                              <w:t>tilawatilcisetayoda@fekon.unbrah.ac.id</w:t>
                            </w:r>
                            <w:r w:rsidR="004E0C68">
                              <w:rPr>
                                <w:iCs/>
                                <w:sz w:val="20"/>
                                <w:lang w:val="sv-SE"/>
                              </w:rPr>
                              <w:fldChar w:fldCharType="end"/>
                            </w:r>
                            <w:r w:rsidR="004E0C68">
                              <w:rPr>
                                <w:iCs/>
                                <w:sz w:val="20"/>
                                <w:lang w:val="sv-SE"/>
                              </w:rPr>
                              <w:t xml:space="preserve"> (Koresponding)</w:t>
                            </w:r>
                          </w:p>
                          <w:p w14:paraId="6156B746" w14:textId="77777777" w:rsidR="001B654F" w:rsidRPr="00702150" w:rsidRDefault="001B654F" w:rsidP="001B654F">
                            <w:pPr>
                              <w:jc w:val="center"/>
                              <w:rPr>
                                <w:sz w:val="20"/>
                                <w:szCs w:val="20"/>
                                <w:vertAlign w:val="superscript"/>
                                <w:lang w:val="sv-SE"/>
                              </w:rPr>
                            </w:pPr>
                          </w:p>
                          <w:p w14:paraId="56C1DE07" w14:textId="77777777" w:rsidR="001B654F" w:rsidRPr="00702150" w:rsidRDefault="001B654F" w:rsidP="001B654F">
                            <w:pPr>
                              <w:jc w:val="center"/>
                              <w:rPr>
                                <w:sz w:val="20"/>
                                <w:szCs w:val="20"/>
                                <w:vertAlign w:val="superscript"/>
                                <w:lang w:val="sv-SE"/>
                              </w:rPr>
                            </w:pPr>
                          </w:p>
                          <w:p w14:paraId="666F906D" w14:textId="1AD1000B" w:rsidR="00013FBC" w:rsidRPr="00841F42" w:rsidRDefault="0090357E" w:rsidP="00133739">
                            <w:pPr>
                              <w:ind w:left="540" w:right="605"/>
                              <w:jc w:val="both"/>
                              <w:rPr>
                                <w:rStyle w:val="longtext"/>
                                <w:sz w:val="16"/>
                              </w:rPr>
                            </w:pPr>
                            <w:r w:rsidRPr="0090357E">
                              <w:rPr>
                                <w:rStyle w:val="longtext"/>
                                <w:b/>
                                <w:sz w:val="20"/>
                                <w:szCs w:val="20"/>
                                <w:shd w:val="clear" w:color="auto" w:fill="FFFFFF"/>
                              </w:rPr>
                              <w:t>Abstract</w:t>
                            </w:r>
                            <w:r w:rsidRPr="0090357E">
                              <w:rPr>
                                <w:rStyle w:val="longtext"/>
                                <w:sz w:val="20"/>
                                <w:szCs w:val="20"/>
                                <w:shd w:val="clear" w:color="auto" w:fill="FFFFFF"/>
                              </w:rPr>
                              <w:t xml:space="preserve">: </w:t>
                            </w:r>
                            <w:r w:rsidR="0006021F" w:rsidRPr="0006021F">
                              <w:rPr>
                                <w:sz w:val="20"/>
                                <w:szCs w:val="20"/>
                                <w:shd w:val="clear" w:color="auto" w:fill="FFFFFF"/>
                                <w:lang w:val="en-US"/>
                              </w:rPr>
                              <w:t xml:space="preserve">he Covid-19 pandemic is a condition where MSMEs are starting to look at the use of financial technology for their operational needs. Since 2016, 38% of people have used payment-based fintech, while access to fintech based on deposits, lending, and capital raising has reached 31%. Unfortunately, this increase is not accompanied by a good level of financial literacy education. In addition, there is a technological gap between urban and rural communities and also between users at a young age and those over 35 years old. </w:t>
                            </w:r>
                            <w:proofErr w:type="gramStart"/>
                            <w:r w:rsidR="0006021F" w:rsidRPr="0006021F">
                              <w:rPr>
                                <w:sz w:val="20"/>
                                <w:szCs w:val="20"/>
                                <w:shd w:val="clear" w:color="auto" w:fill="FFFFFF"/>
                                <w:lang w:val="en-US"/>
                              </w:rPr>
                              <w:t>So</w:t>
                            </w:r>
                            <w:proofErr w:type="gramEnd"/>
                            <w:r w:rsidR="0006021F" w:rsidRPr="0006021F">
                              <w:rPr>
                                <w:sz w:val="20"/>
                                <w:szCs w:val="20"/>
                                <w:shd w:val="clear" w:color="auto" w:fill="FFFFFF"/>
                                <w:lang w:val="en-US"/>
                              </w:rPr>
                              <w:t xml:space="preserve"> the solution to the problem offered is through technological literacy education by introducing the financial technology industry to rural communities, especially in </w:t>
                            </w:r>
                            <w:proofErr w:type="spellStart"/>
                            <w:r w:rsidR="0006021F" w:rsidRPr="0006021F">
                              <w:rPr>
                                <w:sz w:val="20"/>
                                <w:szCs w:val="20"/>
                                <w:shd w:val="clear" w:color="auto" w:fill="FFFFFF"/>
                                <w:lang w:val="en-US"/>
                              </w:rPr>
                              <w:t>Batang</w:t>
                            </w:r>
                            <w:proofErr w:type="spellEnd"/>
                            <w:r w:rsidR="0006021F" w:rsidRPr="0006021F">
                              <w:rPr>
                                <w:sz w:val="20"/>
                                <w:szCs w:val="20"/>
                                <w:shd w:val="clear" w:color="auto" w:fill="FFFFFF"/>
                                <w:lang w:val="en-US"/>
                              </w:rPr>
                              <w:t xml:space="preserve"> </w:t>
                            </w:r>
                            <w:proofErr w:type="spellStart"/>
                            <w:r w:rsidR="0006021F" w:rsidRPr="0006021F">
                              <w:rPr>
                                <w:sz w:val="20"/>
                                <w:szCs w:val="20"/>
                                <w:shd w:val="clear" w:color="auto" w:fill="FFFFFF"/>
                                <w:lang w:val="en-US"/>
                              </w:rPr>
                              <w:t>Kapeh</w:t>
                            </w:r>
                            <w:proofErr w:type="spellEnd"/>
                            <w:r w:rsidR="0006021F" w:rsidRPr="0006021F">
                              <w:rPr>
                                <w:sz w:val="20"/>
                                <w:szCs w:val="20"/>
                                <w:shd w:val="clear" w:color="auto" w:fill="FFFFFF"/>
                                <w:lang w:val="en-US"/>
                              </w:rPr>
                              <w:t xml:space="preserve"> District, </w:t>
                            </w:r>
                            <w:proofErr w:type="spellStart"/>
                            <w:r w:rsidR="0006021F" w:rsidRPr="0006021F">
                              <w:rPr>
                                <w:sz w:val="20"/>
                                <w:szCs w:val="20"/>
                                <w:shd w:val="clear" w:color="auto" w:fill="FFFFFF"/>
                                <w:lang w:val="en-US"/>
                              </w:rPr>
                              <w:t>Pesisir</w:t>
                            </w:r>
                            <w:proofErr w:type="spellEnd"/>
                            <w:r w:rsidR="0006021F" w:rsidRPr="0006021F">
                              <w:rPr>
                                <w:sz w:val="20"/>
                                <w:szCs w:val="20"/>
                                <w:shd w:val="clear" w:color="auto" w:fill="FFFFFF"/>
                                <w:lang w:val="en-US"/>
                              </w:rPr>
                              <w:t xml:space="preserve"> Selatan Regency. Sharia P2P lending is a technological innovation in financial services, where financial service providers can develop a technology that can change the traditional financial market to be more modern. Sharia P2P lending brings together lenders and loan seekers on one platform, where later lenders and loan seekers will get interest from the funds lent according to the agreement. The development of MSMEs usually has a common problem, namely capital problems. MSME actors are usually hampered by capital, they establish a business with limited capital, so that sometimes these MSME actors find it difficult to develop their business. Relying on banks in applying for loans for business capital is constrained by the terms and policies that are difficult for MSMEs to meet. This problem makes MSME actors inevitably look for other sources of capital that are easy to meet. Using the innovation of the Sharia FinTech peer to peer lending (P2P lending) model can be one of the capital solutions for MSME business actors. The purpose of this community service is to introduce the importance of capital in business, introduce fintech, provide financial literacy education about crowdfunding and mentoring to the community on the Sharia Peer-to-Peer Lending platform. The implementation method starts from needs analysis, filling out an initial questionnaire, core activities, then continuing with a final questionnaire, and ending with an evaluation. Through this activity, it is expected to be able to contribute to the direct economic empowerment of the community by providing solutions that can overcome partner problems. The target audience for this Community Partnership Program are business actors (SMEs) in the food industry sector, </w:t>
                            </w:r>
                            <w:proofErr w:type="spellStart"/>
                            <w:r w:rsidR="0006021F" w:rsidRPr="0006021F">
                              <w:rPr>
                                <w:sz w:val="20"/>
                                <w:szCs w:val="20"/>
                                <w:shd w:val="clear" w:color="auto" w:fill="FFFFFF"/>
                                <w:lang w:val="en-US"/>
                              </w:rPr>
                              <w:t>Batang</w:t>
                            </w:r>
                            <w:proofErr w:type="spellEnd"/>
                            <w:r w:rsidR="0006021F" w:rsidRPr="0006021F">
                              <w:rPr>
                                <w:sz w:val="20"/>
                                <w:szCs w:val="20"/>
                                <w:shd w:val="clear" w:color="auto" w:fill="FFFFFF"/>
                                <w:lang w:val="en-US"/>
                              </w:rPr>
                              <w:t xml:space="preserve"> </w:t>
                            </w:r>
                            <w:proofErr w:type="spellStart"/>
                            <w:r w:rsidR="0006021F" w:rsidRPr="0006021F">
                              <w:rPr>
                                <w:sz w:val="20"/>
                                <w:szCs w:val="20"/>
                                <w:shd w:val="clear" w:color="auto" w:fill="FFFFFF"/>
                                <w:lang w:val="en-US"/>
                              </w:rPr>
                              <w:t>Kapas</w:t>
                            </w:r>
                            <w:proofErr w:type="spellEnd"/>
                            <w:r w:rsidR="0006021F" w:rsidRPr="0006021F">
                              <w:rPr>
                                <w:sz w:val="20"/>
                                <w:szCs w:val="20"/>
                                <w:shd w:val="clear" w:color="auto" w:fill="FFFFFF"/>
                                <w:lang w:val="en-US"/>
                              </w:rPr>
                              <w:t xml:space="preserve"> District, </w:t>
                            </w:r>
                            <w:proofErr w:type="spellStart"/>
                            <w:r w:rsidR="0006021F" w:rsidRPr="0006021F">
                              <w:rPr>
                                <w:sz w:val="20"/>
                                <w:szCs w:val="20"/>
                                <w:shd w:val="clear" w:color="auto" w:fill="FFFFFF"/>
                                <w:lang w:val="en-US"/>
                              </w:rPr>
                              <w:t>Pesisir</w:t>
                            </w:r>
                            <w:proofErr w:type="spellEnd"/>
                            <w:r w:rsidR="0006021F" w:rsidRPr="0006021F">
                              <w:rPr>
                                <w:sz w:val="20"/>
                                <w:szCs w:val="20"/>
                                <w:shd w:val="clear" w:color="auto" w:fill="FFFFFF"/>
                                <w:lang w:val="en-US"/>
                              </w:rPr>
                              <w:t xml:space="preserve"> Selatan Regency, West Sumatra. This activity starts from planning, implementing and evaluating activities. The results of this training and mentoring activity include 1). Increasing community knowledge of aspects of business development through training in accessing market information for each SME actor, 2). Increasing knowledge and access to SME funding through the use of the Sharia P2P lending application. 3) Being able to apply the use of Sharia P2P lending technology as an alternative for business capital.</w:t>
                            </w:r>
                          </w:p>
                          <w:p w14:paraId="6104964A" w14:textId="18AA662C" w:rsidR="0090357E" w:rsidRPr="00013FBC" w:rsidRDefault="0090357E" w:rsidP="00133739">
                            <w:pPr>
                              <w:ind w:left="540" w:right="605"/>
                              <w:jc w:val="both"/>
                              <w:rPr>
                                <w:i/>
                                <w:sz w:val="16"/>
                                <w:szCs w:val="20"/>
                                <w:lang w:val="fi-FI"/>
                              </w:rPr>
                            </w:pPr>
                            <w:r w:rsidRPr="0090357E">
                              <w:rPr>
                                <w:sz w:val="20"/>
                                <w:szCs w:val="20"/>
                                <w:shd w:val="clear" w:color="auto" w:fill="FFFFFF"/>
                              </w:rPr>
                              <w:br/>
                            </w:r>
                            <w:r w:rsidRPr="00966AB2">
                              <w:rPr>
                                <w:rStyle w:val="longtext"/>
                                <w:b/>
                                <w:sz w:val="20"/>
                                <w:szCs w:val="20"/>
                              </w:rPr>
                              <w:t>Keywords:</w:t>
                            </w:r>
                            <w:r w:rsidRPr="0090357E">
                              <w:rPr>
                                <w:rStyle w:val="longtext"/>
                                <w:sz w:val="20"/>
                                <w:szCs w:val="20"/>
                              </w:rPr>
                              <w:t xml:space="preserve"> </w:t>
                            </w:r>
                            <w:r w:rsidR="0006021F" w:rsidRPr="0006021F">
                              <w:rPr>
                                <w:rStyle w:val="longtext"/>
                                <w:i/>
                                <w:sz w:val="20"/>
                                <w:szCs w:val="20"/>
                                <w:lang w:val="en-US"/>
                              </w:rPr>
                              <w:t>Financial Technology (fintech), Peer-to-Peer Lending Syariah, Micro, Small and Medium Enterprises (MSMEs)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C8CB0" id="_x0000_t202" coordsize="21600,21600" o:spt="202" path="m,l,21600r21600,l21600,xe">
                <v:stroke joinstyle="miter"/>
                <v:path gradientshapeok="t" o:connecttype="rect"/>
              </v:shapetype>
              <v:shape id="Text Box 28" o:spid="_x0000_s1026" type="#_x0000_t202" style="position:absolute;left:0;text-align:left;margin-left:.45pt;margin-top:.3pt;width:450pt;height:6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" stroked="f">
                <v:textbox>
                  <w:txbxContent>
                    <w:p w14:paraId="35E2A21C" w14:textId="39CC4D96" w:rsidR="001B654F" w:rsidRPr="00013FBC" w:rsidRDefault="004E0C68" w:rsidP="00013FBC">
                      <w:pPr>
                        <w:jc w:val="center"/>
                        <w:rPr>
                          <w:b/>
                          <w:sz w:val="28"/>
                          <w:szCs w:val="28"/>
                          <w:lang w:val="fi-FI"/>
                        </w:rPr>
                      </w:pPr>
                      <w:r w:rsidRPr="004E0C68">
                        <w:rPr>
                          <w:b/>
                          <w:bCs/>
                          <w:sz w:val="28"/>
                          <w:szCs w:val="32"/>
                          <w:lang w:val="en-US"/>
                        </w:rPr>
                        <w:t>EDUKASI PEER</w:t>
                      </w:r>
                      <w:r w:rsidR="0006021F">
                        <w:rPr>
                          <w:b/>
                          <w:bCs/>
                          <w:sz w:val="28"/>
                          <w:szCs w:val="32"/>
                          <w:lang w:val="en-US"/>
                        </w:rPr>
                        <w:t xml:space="preserve"> </w:t>
                      </w:r>
                      <w:r w:rsidRPr="004E0C68">
                        <w:rPr>
                          <w:b/>
                          <w:bCs/>
                          <w:sz w:val="28"/>
                          <w:szCs w:val="32"/>
                          <w:lang w:val="en-US"/>
                        </w:rPr>
                        <w:t>TO</w:t>
                      </w:r>
                      <w:r w:rsidR="0006021F">
                        <w:rPr>
                          <w:b/>
                          <w:bCs/>
                          <w:sz w:val="28"/>
                          <w:szCs w:val="32"/>
                          <w:lang w:val="en-US"/>
                        </w:rPr>
                        <w:t xml:space="preserve"> </w:t>
                      </w:r>
                      <w:r w:rsidRPr="004E0C68">
                        <w:rPr>
                          <w:b/>
                          <w:bCs/>
                          <w:sz w:val="28"/>
                          <w:szCs w:val="32"/>
                          <w:lang w:val="en-US"/>
                        </w:rPr>
                        <w:t>PEER LENDING SYARIAH SEBAGAI ALTERNATIF PERMODALAN BAGI USAHA MIKRO KECIL DAN MENENGAH PADA KECAMATAN BATANG KAPAS KABUPATEN PESISIR SELATAN</w:t>
                      </w:r>
                    </w:p>
                    <w:p w14:paraId="5271DAEC" w14:textId="77777777" w:rsidR="001B654F" w:rsidRPr="001B654F" w:rsidRDefault="001B654F" w:rsidP="001B654F">
                      <w:pPr>
                        <w:jc w:val="center"/>
                        <w:rPr>
                          <w:b/>
                          <w:sz w:val="20"/>
                          <w:szCs w:val="20"/>
                          <w:lang w:val="fi-FI"/>
                        </w:rPr>
                      </w:pPr>
                    </w:p>
                    <w:p w14:paraId="74E865E6" w14:textId="77777777" w:rsidR="001B654F" w:rsidRPr="001B654F" w:rsidRDefault="001B654F" w:rsidP="001B654F">
                      <w:pPr>
                        <w:jc w:val="center"/>
                        <w:rPr>
                          <w:b/>
                          <w:sz w:val="20"/>
                          <w:szCs w:val="20"/>
                          <w:lang w:val="fi-FI"/>
                        </w:rPr>
                      </w:pPr>
                    </w:p>
                    <w:p w14:paraId="3E1E15DE" w14:textId="4609E4DD" w:rsidR="004E0C68" w:rsidRPr="00C058FF" w:rsidRDefault="00C058FF" w:rsidP="004E0C68">
                      <w:pPr>
                        <w:spacing w:line="225" w:lineRule="auto"/>
                        <w:ind w:left="291" w:right="330" w:hanging="2"/>
                        <w:jc w:val="center"/>
                        <w:rPr>
                          <w:bCs/>
                          <w:lang w:val="en-US"/>
                        </w:rPr>
                      </w:pPr>
                      <w:r w:rsidRPr="00C058FF">
                        <w:t>Tilawatil Ciseta Yoda</w:t>
                      </w:r>
                      <w:r>
                        <w:rPr>
                          <w:position w:val="7"/>
                          <w:vertAlign w:val="superscript"/>
                          <w:lang w:val="en-GB"/>
                        </w:rPr>
                        <w:t>1</w:t>
                      </w:r>
                      <w:r w:rsidRPr="00C058FF">
                        <w:t>;</w:t>
                      </w:r>
                      <w:r w:rsidRPr="00C058FF">
                        <w:rPr>
                          <w:spacing w:val="-9"/>
                        </w:rPr>
                        <w:t xml:space="preserve"> </w:t>
                      </w:r>
                      <w:r w:rsidRPr="00C058FF">
                        <w:t>Yefri Reswita</w:t>
                      </w:r>
                      <w:r>
                        <w:rPr>
                          <w:position w:val="7"/>
                          <w:vertAlign w:val="superscript"/>
                          <w:lang w:val="en-GB"/>
                        </w:rPr>
                        <w:t>2</w:t>
                      </w:r>
                      <w:r w:rsidRPr="00C058FF">
                        <w:t>;</w:t>
                      </w:r>
                      <w:r w:rsidRPr="00C058FF">
                        <w:rPr>
                          <w:spacing w:val="-5"/>
                        </w:rPr>
                        <w:t xml:space="preserve"> </w:t>
                      </w:r>
                      <w:r w:rsidRPr="00C058FF">
                        <w:t>Darman</w:t>
                      </w:r>
                      <w:r>
                        <w:rPr>
                          <w:position w:val="7"/>
                          <w:vertAlign w:val="superscript"/>
                          <w:lang w:val="en-GB"/>
                        </w:rPr>
                        <w:t>3</w:t>
                      </w:r>
                      <w:r w:rsidRPr="00C058FF">
                        <w:t>;</w:t>
                      </w:r>
                      <w:r w:rsidRPr="00C058FF">
                        <w:rPr>
                          <w:spacing w:val="-4"/>
                        </w:rPr>
                        <w:t xml:space="preserve"> </w:t>
                      </w:r>
                      <w:r w:rsidRPr="00C058FF">
                        <w:t>Edi Suandi</w:t>
                      </w:r>
                      <w:r>
                        <w:rPr>
                          <w:vertAlign w:val="superscript"/>
                          <w:lang w:val="en-GB"/>
                        </w:rPr>
                        <w:t>4</w:t>
                      </w:r>
                      <w:r>
                        <w:rPr>
                          <w:lang w:val="en-GB"/>
                        </w:rPr>
                        <w:t xml:space="preserve">; </w:t>
                      </w:r>
                      <w:r w:rsidRPr="00C058FF">
                        <w:t>Rina Febriani</w:t>
                      </w:r>
                      <w:r>
                        <w:rPr>
                          <w:vertAlign w:val="superscript"/>
                          <w:lang w:val="en-GB"/>
                        </w:rPr>
                        <w:t>5</w:t>
                      </w:r>
                      <w:r>
                        <w:rPr>
                          <w:lang w:val="en-GB"/>
                        </w:rPr>
                        <w:t xml:space="preserve">; </w:t>
                      </w:r>
                      <w:r w:rsidRPr="00C058FF">
                        <w:t>Syaiful</w:t>
                      </w:r>
                      <w:r w:rsidR="004E0C68" w:rsidRPr="00C058FF">
                        <w:rPr>
                          <w:bCs/>
                          <w:spacing w:val="-1"/>
                          <w:vertAlign w:val="superscript"/>
                        </w:rPr>
                        <w:t>6</w:t>
                      </w:r>
                    </w:p>
                    <w:p w14:paraId="129A246A" w14:textId="6535056D" w:rsidR="001B654F" w:rsidRPr="00133739" w:rsidRDefault="001B654F" w:rsidP="001B654F">
                      <w:pPr>
                        <w:jc w:val="center"/>
                        <w:rPr>
                          <w:szCs w:val="20"/>
                          <w:lang w:val="fi-FI"/>
                        </w:rPr>
                      </w:pPr>
                    </w:p>
                    <w:p w14:paraId="77C2A967" w14:textId="4C7B9787" w:rsidR="001B654F" w:rsidRPr="00133739" w:rsidRDefault="004E0C68" w:rsidP="001B654F">
                      <w:pPr>
                        <w:contextualSpacing/>
                        <w:jc w:val="center"/>
                        <w:rPr>
                          <w:iCs/>
                          <w:sz w:val="20"/>
                          <w:lang w:val="fi-FI"/>
                        </w:rPr>
                      </w:pPr>
                      <w:r w:rsidRPr="004E0C68">
                        <w:rPr>
                          <w:iCs/>
                          <w:sz w:val="20"/>
                          <w:lang w:val="fi-FI"/>
                        </w:rPr>
                        <w:t>Fakultas Ekonomi dan Bisnis Universitas Baiturahmah</w:t>
                      </w:r>
                    </w:p>
                    <w:p w14:paraId="01E9D586" w14:textId="7FC488B3" w:rsidR="001B654F" w:rsidRPr="00702150" w:rsidRDefault="001B654F" w:rsidP="001B654F">
                      <w:pPr>
                        <w:contextualSpacing/>
                        <w:jc w:val="center"/>
                        <w:rPr>
                          <w:iCs/>
                          <w:sz w:val="20"/>
                          <w:lang w:val="sv-SE"/>
                        </w:rPr>
                      </w:pPr>
                      <w:r w:rsidRPr="00702150">
                        <w:rPr>
                          <w:iCs/>
                          <w:sz w:val="20"/>
                          <w:lang w:val="sv-SE"/>
                        </w:rPr>
                        <w:t xml:space="preserve">Jln. </w:t>
                      </w:r>
                      <w:r w:rsidR="004E0C68" w:rsidRPr="004E0C68">
                        <w:rPr>
                          <w:iCs/>
                          <w:sz w:val="20"/>
                          <w:lang w:val="sv-SE"/>
                        </w:rPr>
                        <w:t>Aie Pacah, Kec. Koto Tangah, Kota Padang, Sumatera Barat 25586</w:t>
                      </w:r>
                      <w:r w:rsidRPr="00702150">
                        <w:rPr>
                          <w:iCs/>
                          <w:sz w:val="20"/>
                          <w:lang w:val="sv-SE"/>
                        </w:rPr>
                        <w:t xml:space="preserve"> </w:t>
                      </w:r>
                    </w:p>
                    <w:p w14:paraId="02B127F6" w14:textId="5386E08A" w:rsidR="001B654F" w:rsidRPr="00702150" w:rsidRDefault="001B654F" w:rsidP="001B654F">
                      <w:pPr>
                        <w:contextualSpacing/>
                        <w:jc w:val="center"/>
                        <w:rPr>
                          <w:sz w:val="16"/>
                          <w:szCs w:val="20"/>
                          <w:lang w:val="sv-SE"/>
                        </w:rPr>
                      </w:pPr>
                      <w:r w:rsidRPr="00702150">
                        <w:rPr>
                          <w:iCs/>
                          <w:sz w:val="20"/>
                          <w:lang w:val="sv-SE"/>
                        </w:rPr>
                        <w:t>E</w:t>
                      </w:r>
                      <w:r>
                        <w:rPr>
                          <w:iCs/>
                          <w:sz w:val="20"/>
                          <w:lang w:val="sv-SE"/>
                        </w:rPr>
                        <w:t>-</w:t>
                      </w:r>
                      <w:r w:rsidRPr="00702150">
                        <w:rPr>
                          <w:iCs/>
                          <w:sz w:val="20"/>
                          <w:lang w:val="sv-SE"/>
                        </w:rPr>
                        <w:t xml:space="preserve">mail : </w:t>
                      </w:r>
                      <w:r w:rsidR="004E0C68">
                        <w:rPr>
                          <w:iCs/>
                          <w:sz w:val="20"/>
                          <w:lang w:val="sv-SE"/>
                        </w:rPr>
                        <w:fldChar w:fldCharType="begin"/>
                      </w:r>
                      <w:r w:rsidR="004E0C68">
                        <w:rPr>
                          <w:iCs/>
                          <w:sz w:val="20"/>
                          <w:lang w:val="sv-SE"/>
                        </w:rPr>
                        <w:instrText xml:space="preserve"> HYPERLINK "mailto:</w:instrText>
                      </w:r>
                      <w:r w:rsidR="004E0C68" w:rsidRPr="004E0C68">
                        <w:rPr>
                          <w:iCs/>
                          <w:sz w:val="20"/>
                          <w:lang w:val="sv-SE"/>
                        </w:rPr>
                        <w:instrText>tilawatilcisetayoda@fekon.unbrah.ac.id</w:instrText>
                      </w:r>
                      <w:r w:rsidR="004E0C68">
                        <w:rPr>
                          <w:iCs/>
                          <w:sz w:val="20"/>
                          <w:lang w:val="sv-SE"/>
                        </w:rPr>
                        <w:instrText xml:space="preserve">" </w:instrText>
                      </w:r>
                      <w:r w:rsidR="004E0C68">
                        <w:rPr>
                          <w:iCs/>
                          <w:sz w:val="20"/>
                          <w:lang w:val="sv-SE"/>
                        </w:rPr>
                        <w:fldChar w:fldCharType="separate"/>
                      </w:r>
                      <w:r w:rsidR="004E0C68" w:rsidRPr="00597E4E">
                        <w:rPr>
                          <w:rStyle w:val="Hyperlink"/>
                          <w:iCs/>
                          <w:sz w:val="20"/>
                          <w:lang w:val="sv-SE"/>
                        </w:rPr>
                        <w:t>tilawatilcisetayoda@fekon.unbrah.ac.id</w:t>
                      </w:r>
                      <w:r w:rsidR="004E0C68">
                        <w:rPr>
                          <w:iCs/>
                          <w:sz w:val="20"/>
                          <w:lang w:val="sv-SE"/>
                        </w:rPr>
                        <w:fldChar w:fldCharType="end"/>
                      </w:r>
                      <w:r w:rsidR="004E0C68">
                        <w:rPr>
                          <w:iCs/>
                          <w:sz w:val="20"/>
                          <w:lang w:val="sv-SE"/>
                        </w:rPr>
                        <w:t xml:space="preserve"> (Koresponding)</w:t>
                      </w:r>
                    </w:p>
                    <w:p w14:paraId="6156B746" w14:textId="77777777" w:rsidR="001B654F" w:rsidRPr="00702150" w:rsidRDefault="001B654F" w:rsidP="001B654F">
                      <w:pPr>
                        <w:jc w:val="center"/>
                        <w:rPr>
                          <w:sz w:val="20"/>
                          <w:szCs w:val="20"/>
                          <w:vertAlign w:val="superscript"/>
                          <w:lang w:val="sv-SE"/>
                        </w:rPr>
                      </w:pPr>
                    </w:p>
                    <w:p w14:paraId="56C1DE07" w14:textId="77777777" w:rsidR="001B654F" w:rsidRPr="00702150" w:rsidRDefault="001B654F" w:rsidP="001B654F">
                      <w:pPr>
                        <w:jc w:val="center"/>
                        <w:rPr>
                          <w:sz w:val="20"/>
                          <w:szCs w:val="20"/>
                          <w:vertAlign w:val="superscript"/>
                          <w:lang w:val="sv-SE"/>
                        </w:rPr>
                      </w:pPr>
                    </w:p>
                    <w:p w14:paraId="666F906D" w14:textId="1AD1000B" w:rsidR="00013FBC" w:rsidRPr="00841F42" w:rsidRDefault="0090357E" w:rsidP="00133739">
                      <w:pPr>
                        <w:ind w:left="540" w:right="605"/>
                        <w:jc w:val="both"/>
                        <w:rPr>
                          <w:rStyle w:val="longtext"/>
                          <w:sz w:val="16"/>
                        </w:rPr>
                      </w:pPr>
                      <w:r w:rsidRPr="0090357E">
                        <w:rPr>
                          <w:rStyle w:val="longtext"/>
                          <w:b/>
                          <w:sz w:val="20"/>
                          <w:szCs w:val="20"/>
                          <w:shd w:val="clear" w:color="auto" w:fill="FFFFFF"/>
                        </w:rPr>
                        <w:t>Abstract</w:t>
                      </w:r>
                      <w:r w:rsidRPr="0090357E">
                        <w:rPr>
                          <w:rStyle w:val="longtext"/>
                          <w:sz w:val="20"/>
                          <w:szCs w:val="20"/>
                          <w:shd w:val="clear" w:color="auto" w:fill="FFFFFF"/>
                        </w:rPr>
                        <w:t xml:space="preserve">: </w:t>
                      </w:r>
                      <w:r w:rsidR="0006021F" w:rsidRPr="0006021F">
                        <w:rPr>
                          <w:sz w:val="20"/>
                          <w:szCs w:val="20"/>
                          <w:shd w:val="clear" w:color="auto" w:fill="FFFFFF"/>
                          <w:lang w:val="en-US"/>
                        </w:rPr>
                        <w:t xml:space="preserve">he Covid-19 pandemic is a condition where MSMEs are starting to look at the use of financial technology for their operational needs. Since 2016, 38% of people have used payment-based fintech, while access to fintech based on deposits, lending, and capital raising has reached 31%. Unfortunately, this increase is not accompanied by a good level of financial literacy education. In addition, there is a technological gap between urban and rural communities and also between users at a young age and those over 35 years old. </w:t>
                      </w:r>
                      <w:proofErr w:type="gramStart"/>
                      <w:r w:rsidR="0006021F" w:rsidRPr="0006021F">
                        <w:rPr>
                          <w:sz w:val="20"/>
                          <w:szCs w:val="20"/>
                          <w:shd w:val="clear" w:color="auto" w:fill="FFFFFF"/>
                          <w:lang w:val="en-US"/>
                        </w:rPr>
                        <w:t>So</w:t>
                      </w:r>
                      <w:proofErr w:type="gramEnd"/>
                      <w:r w:rsidR="0006021F" w:rsidRPr="0006021F">
                        <w:rPr>
                          <w:sz w:val="20"/>
                          <w:szCs w:val="20"/>
                          <w:shd w:val="clear" w:color="auto" w:fill="FFFFFF"/>
                          <w:lang w:val="en-US"/>
                        </w:rPr>
                        <w:t xml:space="preserve"> the solution to the problem offered is through technological literacy education by introducing the financial technology industry to rural communities, especially in </w:t>
                      </w:r>
                      <w:proofErr w:type="spellStart"/>
                      <w:r w:rsidR="0006021F" w:rsidRPr="0006021F">
                        <w:rPr>
                          <w:sz w:val="20"/>
                          <w:szCs w:val="20"/>
                          <w:shd w:val="clear" w:color="auto" w:fill="FFFFFF"/>
                          <w:lang w:val="en-US"/>
                        </w:rPr>
                        <w:t>Batang</w:t>
                      </w:r>
                      <w:proofErr w:type="spellEnd"/>
                      <w:r w:rsidR="0006021F" w:rsidRPr="0006021F">
                        <w:rPr>
                          <w:sz w:val="20"/>
                          <w:szCs w:val="20"/>
                          <w:shd w:val="clear" w:color="auto" w:fill="FFFFFF"/>
                          <w:lang w:val="en-US"/>
                        </w:rPr>
                        <w:t xml:space="preserve"> </w:t>
                      </w:r>
                      <w:proofErr w:type="spellStart"/>
                      <w:r w:rsidR="0006021F" w:rsidRPr="0006021F">
                        <w:rPr>
                          <w:sz w:val="20"/>
                          <w:szCs w:val="20"/>
                          <w:shd w:val="clear" w:color="auto" w:fill="FFFFFF"/>
                          <w:lang w:val="en-US"/>
                        </w:rPr>
                        <w:t>Kapeh</w:t>
                      </w:r>
                      <w:proofErr w:type="spellEnd"/>
                      <w:r w:rsidR="0006021F" w:rsidRPr="0006021F">
                        <w:rPr>
                          <w:sz w:val="20"/>
                          <w:szCs w:val="20"/>
                          <w:shd w:val="clear" w:color="auto" w:fill="FFFFFF"/>
                          <w:lang w:val="en-US"/>
                        </w:rPr>
                        <w:t xml:space="preserve"> District, </w:t>
                      </w:r>
                      <w:proofErr w:type="spellStart"/>
                      <w:r w:rsidR="0006021F" w:rsidRPr="0006021F">
                        <w:rPr>
                          <w:sz w:val="20"/>
                          <w:szCs w:val="20"/>
                          <w:shd w:val="clear" w:color="auto" w:fill="FFFFFF"/>
                          <w:lang w:val="en-US"/>
                        </w:rPr>
                        <w:t>Pesisir</w:t>
                      </w:r>
                      <w:proofErr w:type="spellEnd"/>
                      <w:r w:rsidR="0006021F" w:rsidRPr="0006021F">
                        <w:rPr>
                          <w:sz w:val="20"/>
                          <w:szCs w:val="20"/>
                          <w:shd w:val="clear" w:color="auto" w:fill="FFFFFF"/>
                          <w:lang w:val="en-US"/>
                        </w:rPr>
                        <w:t xml:space="preserve"> Selatan Regency. Sharia P2P lending is a technological innovation in financial services, where financial service providers can develop a technology that can change the traditional financial market to be more modern. Sharia P2P lending brings together lenders and loan seekers on one platform, where later lenders and loan seekers will get interest from the funds lent according to the agreement. The development of MSMEs usually has a common problem, namely capital problems. MSME actors are usually hampered by capital, they establish a business with limited capital, so that sometimes these MSME actors find it difficult to develop their business. Relying on banks in applying for loans for business capital is constrained by the terms and policies that are difficult for MSMEs to meet. This problem makes MSME actors inevitably look for other sources of capital that are easy to meet. Using the innovation of the Sharia FinTech peer to peer lending (P2P lending) model can be one of the capital solutions for MSME business actors. The purpose of this community service is to introduce the importance of capital in business, introduce fintech, provide financial literacy education about crowdfunding and mentoring to the community on the Sharia Peer-to-Peer Lending platform. The implementation method starts from needs analysis, filling out an initial questionnaire, core activities, then continuing with a final questionnaire, and ending with an evaluation. Through this activity, it is expected to be able to contribute to the direct economic empowerment of the community by providing solutions that can overcome partner problems. The target audience for this Community Partnership Program are business actors (SMEs) in the food industry sector, </w:t>
                      </w:r>
                      <w:proofErr w:type="spellStart"/>
                      <w:r w:rsidR="0006021F" w:rsidRPr="0006021F">
                        <w:rPr>
                          <w:sz w:val="20"/>
                          <w:szCs w:val="20"/>
                          <w:shd w:val="clear" w:color="auto" w:fill="FFFFFF"/>
                          <w:lang w:val="en-US"/>
                        </w:rPr>
                        <w:t>Batang</w:t>
                      </w:r>
                      <w:proofErr w:type="spellEnd"/>
                      <w:r w:rsidR="0006021F" w:rsidRPr="0006021F">
                        <w:rPr>
                          <w:sz w:val="20"/>
                          <w:szCs w:val="20"/>
                          <w:shd w:val="clear" w:color="auto" w:fill="FFFFFF"/>
                          <w:lang w:val="en-US"/>
                        </w:rPr>
                        <w:t xml:space="preserve"> </w:t>
                      </w:r>
                      <w:proofErr w:type="spellStart"/>
                      <w:r w:rsidR="0006021F" w:rsidRPr="0006021F">
                        <w:rPr>
                          <w:sz w:val="20"/>
                          <w:szCs w:val="20"/>
                          <w:shd w:val="clear" w:color="auto" w:fill="FFFFFF"/>
                          <w:lang w:val="en-US"/>
                        </w:rPr>
                        <w:t>Kapas</w:t>
                      </w:r>
                      <w:proofErr w:type="spellEnd"/>
                      <w:r w:rsidR="0006021F" w:rsidRPr="0006021F">
                        <w:rPr>
                          <w:sz w:val="20"/>
                          <w:szCs w:val="20"/>
                          <w:shd w:val="clear" w:color="auto" w:fill="FFFFFF"/>
                          <w:lang w:val="en-US"/>
                        </w:rPr>
                        <w:t xml:space="preserve"> District, </w:t>
                      </w:r>
                      <w:proofErr w:type="spellStart"/>
                      <w:r w:rsidR="0006021F" w:rsidRPr="0006021F">
                        <w:rPr>
                          <w:sz w:val="20"/>
                          <w:szCs w:val="20"/>
                          <w:shd w:val="clear" w:color="auto" w:fill="FFFFFF"/>
                          <w:lang w:val="en-US"/>
                        </w:rPr>
                        <w:t>Pesisir</w:t>
                      </w:r>
                      <w:proofErr w:type="spellEnd"/>
                      <w:r w:rsidR="0006021F" w:rsidRPr="0006021F">
                        <w:rPr>
                          <w:sz w:val="20"/>
                          <w:szCs w:val="20"/>
                          <w:shd w:val="clear" w:color="auto" w:fill="FFFFFF"/>
                          <w:lang w:val="en-US"/>
                        </w:rPr>
                        <w:t xml:space="preserve"> Selatan Regency, West Sumatra. This activity starts from planning, implementing and evaluating activities. The results of this training and mentoring activity include 1). Increasing community knowledge of aspects of business development through training in accessing market information for each SME actor, 2). Increasing knowledge and access to SME funding through the use of the Sharia P2P lending application. 3) Being able to apply the use of Sharia P2P lending technology as an alternative for business capital.</w:t>
                      </w:r>
                    </w:p>
                    <w:p w14:paraId="6104964A" w14:textId="18AA662C" w:rsidR="0090357E" w:rsidRPr="00013FBC" w:rsidRDefault="0090357E" w:rsidP="00133739">
                      <w:pPr>
                        <w:ind w:left="540" w:right="605"/>
                        <w:jc w:val="both"/>
                        <w:rPr>
                          <w:i/>
                          <w:sz w:val="16"/>
                          <w:szCs w:val="20"/>
                          <w:lang w:val="fi-FI"/>
                        </w:rPr>
                      </w:pPr>
                      <w:r w:rsidRPr="0090357E">
                        <w:rPr>
                          <w:sz w:val="20"/>
                          <w:szCs w:val="20"/>
                          <w:shd w:val="clear" w:color="auto" w:fill="FFFFFF"/>
                        </w:rPr>
                        <w:br/>
                      </w:r>
                      <w:r w:rsidRPr="00966AB2">
                        <w:rPr>
                          <w:rStyle w:val="longtext"/>
                          <w:b/>
                          <w:sz w:val="20"/>
                          <w:szCs w:val="20"/>
                        </w:rPr>
                        <w:t>Keywords:</w:t>
                      </w:r>
                      <w:r w:rsidRPr="0090357E">
                        <w:rPr>
                          <w:rStyle w:val="longtext"/>
                          <w:sz w:val="20"/>
                          <w:szCs w:val="20"/>
                        </w:rPr>
                        <w:t xml:space="preserve"> </w:t>
                      </w:r>
                      <w:r w:rsidR="0006021F" w:rsidRPr="0006021F">
                        <w:rPr>
                          <w:rStyle w:val="longtext"/>
                          <w:i/>
                          <w:sz w:val="20"/>
                          <w:szCs w:val="20"/>
                          <w:lang w:val="en-US"/>
                        </w:rPr>
                        <w:t>Financial Technology (fintech), Peer-to-Peer Lending Syariah, Micro, Small and Medium Enterprises (MSMEs)</w:t>
                      </w:r>
                    </w:p>
                  </w:txbxContent>
                </v:textbox>
                <w10:wrap type="square"/>
              </v:shape>
            </w:pict>
          </mc:Fallback>
        </mc:AlternateContent>
      </w:r>
      <w:r w:rsidR="00DA632C" w:rsidRPr="00CD0A10">
        <w:t xml:space="preserve">Pertumbuhan industri fintech yang cukup pesat dapat membantu perkembangan Usaha Mikro Kecil dan Menengah (UMKM). Industri fintech khususnya P2P Lending syariah dan Crowdfunding Syariah diharapkan dapat menjadi alternatif solusi untuk mengatasi masalah permodalan yang dihadali oleh para pelaku UMKM. Berdasarkan data Otoritas Jasa Keuangan (OJK, 2018) terdapat aliran pinjaman sebesar Rp. 7,64 trilliun dari P2P lending syariah. Sehingga apabila 70% dapat diserap </w:t>
      </w:r>
      <w:r w:rsidR="00DA632C" w:rsidRPr="00CD0A10">
        <w:lastRenderedPageBreak/>
        <w:t>oleh para pelaku UMKM maka ada dana sekitar Rp. 5,35 trilliun yang dialirkan ke sector UMKM. Meningkatnya perkembangan fintech ini dikarenakan adanya kemudahan persyaratan dalam peminjaman modal. Menurut (Mulyani &amp; Soenhadji, 2020) UMKM masih memiliki keterbatasan dalam memenuhi birokrasi dan administrasi perbankan dalam pengajuan pinjaman dana dari pihak perbankan. UMKM yang menikmati pelayanan kredit sekitar 20% - 22% per tahun. Lebih lanjut menunjukkan bahwa 34% UMKM di Kabupaten pesisir Selatan 4r4elebih memilih pendanaan yang berasal dari non perbankan, seperti modal sendiri, pinjaman keluarga, koperasi, pegadaian, ataupun dari peer-to-peer lending. Sehingga fintech ini dapat dijadikan alternatif dalam penyaluran pinjaman ke UMKM</w:t>
      </w:r>
      <w:r w:rsidR="00DA632C">
        <w:rPr>
          <w:lang w:val="en-GB"/>
        </w:rPr>
        <w:t>.</w:t>
      </w:r>
    </w:p>
    <w:p w14:paraId="54DA5978" w14:textId="77777777" w:rsidR="00DA632C" w:rsidRPr="00DA632C" w:rsidRDefault="00DA632C" w:rsidP="00DA632C">
      <w:pPr>
        <w:jc w:val="both"/>
        <w:rPr>
          <w:lang w:val="en-US"/>
        </w:rPr>
      </w:pPr>
      <w:r>
        <w:rPr>
          <w:lang w:val="en-GB"/>
        </w:rPr>
        <w:tab/>
      </w:r>
      <w:proofErr w:type="spellStart"/>
      <w:r w:rsidRPr="00DA632C">
        <w:rPr>
          <w:lang w:val="en-US"/>
        </w:rPr>
        <w:t>Selain</w:t>
      </w:r>
      <w:proofErr w:type="spellEnd"/>
      <w:r w:rsidRPr="00DA632C">
        <w:rPr>
          <w:lang w:val="en-US"/>
        </w:rPr>
        <w:t xml:space="preserve"> </w:t>
      </w:r>
      <w:proofErr w:type="spellStart"/>
      <w:r w:rsidRPr="00DA632C">
        <w:rPr>
          <w:lang w:val="en-US"/>
        </w:rPr>
        <w:t>itu</w:t>
      </w:r>
      <w:proofErr w:type="spellEnd"/>
      <w:r w:rsidRPr="00DA632C">
        <w:rPr>
          <w:lang w:val="en-US"/>
        </w:rPr>
        <w:t xml:space="preserve"> UKM </w:t>
      </w:r>
      <w:proofErr w:type="spellStart"/>
      <w:r w:rsidRPr="00DA632C">
        <w:rPr>
          <w:lang w:val="en-US"/>
        </w:rPr>
        <w:t>merupakan</w:t>
      </w:r>
      <w:proofErr w:type="spellEnd"/>
      <w:r w:rsidRPr="00DA632C">
        <w:rPr>
          <w:lang w:val="en-US"/>
        </w:rPr>
        <w:t xml:space="preserve"> </w:t>
      </w:r>
      <w:proofErr w:type="spellStart"/>
      <w:r w:rsidRPr="00DA632C">
        <w:rPr>
          <w:lang w:val="en-US"/>
        </w:rPr>
        <w:t>penopang</w:t>
      </w:r>
      <w:proofErr w:type="spellEnd"/>
      <w:r w:rsidRPr="00DA632C">
        <w:rPr>
          <w:lang w:val="en-US"/>
        </w:rPr>
        <w:t xml:space="preserve"> </w:t>
      </w:r>
      <w:proofErr w:type="spellStart"/>
      <w:r w:rsidRPr="00DA632C">
        <w:rPr>
          <w:lang w:val="en-US"/>
        </w:rPr>
        <w:t>ekonomi</w:t>
      </w:r>
      <w:proofErr w:type="spellEnd"/>
      <w:r w:rsidRPr="00DA632C">
        <w:rPr>
          <w:lang w:val="en-US"/>
        </w:rPr>
        <w:t xml:space="preserve"> yang paling </w:t>
      </w:r>
      <w:proofErr w:type="spellStart"/>
      <w:r w:rsidRPr="00DA632C">
        <w:rPr>
          <w:lang w:val="en-US"/>
        </w:rPr>
        <w:t>besar</w:t>
      </w:r>
      <w:proofErr w:type="spellEnd"/>
      <w:r w:rsidRPr="00DA632C">
        <w:rPr>
          <w:lang w:val="en-US"/>
        </w:rPr>
        <w:t xml:space="preserve"> </w:t>
      </w:r>
      <w:proofErr w:type="spellStart"/>
      <w:r w:rsidRPr="00DA632C">
        <w:rPr>
          <w:lang w:val="en-US"/>
        </w:rPr>
        <w:t>dalam</w:t>
      </w:r>
      <w:proofErr w:type="spellEnd"/>
      <w:r w:rsidRPr="00DA632C">
        <w:rPr>
          <w:lang w:val="en-US"/>
        </w:rPr>
        <w:t xml:space="preserve"> </w:t>
      </w:r>
      <w:proofErr w:type="spellStart"/>
      <w:r w:rsidRPr="00DA632C">
        <w:rPr>
          <w:lang w:val="en-US"/>
        </w:rPr>
        <w:t>perekonomian</w:t>
      </w:r>
      <w:proofErr w:type="spellEnd"/>
      <w:r w:rsidRPr="00DA632C">
        <w:rPr>
          <w:lang w:val="en-US"/>
        </w:rPr>
        <w:t xml:space="preserve"> di Indonesia yang </w:t>
      </w:r>
      <w:proofErr w:type="spellStart"/>
      <w:r w:rsidRPr="00DA632C">
        <w:rPr>
          <w:lang w:val="en-US"/>
        </w:rPr>
        <w:t>dibuktikan</w:t>
      </w:r>
      <w:proofErr w:type="spellEnd"/>
      <w:r w:rsidRPr="00DA632C">
        <w:rPr>
          <w:lang w:val="en-US"/>
        </w:rPr>
        <w:t xml:space="preserve"> </w:t>
      </w:r>
      <w:proofErr w:type="spellStart"/>
      <w:r w:rsidRPr="00DA632C">
        <w:rPr>
          <w:lang w:val="en-US"/>
        </w:rPr>
        <w:t>dengan</w:t>
      </w:r>
      <w:proofErr w:type="spellEnd"/>
      <w:r w:rsidRPr="00DA632C">
        <w:rPr>
          <w:lang w:val="en-US"/>
        </w:rPr>
        <w:t xml:space="preserve"> </w:t>
      </w:r>
      <w:proofErr w:type="spellStart"/>
      <w:r w:rsidRPr="00DA632C">
        <w:rPr>
          <w:lang w:val="en-US"/>
        </w:rPr>
        <w:t>bertahannya</w:t>
      </w:r>
      <w:proofErr w:type="spellEnd"/>
      <w:r w:rsidRPr="00DA632C">
        <w:rPr>
          <w:lang w:val="en-US"/>
        </w:rPr>
        <w:t xml:space="preserve"> UKM pada masa </w:t>
      </w:r>
      <w:proofErr w:type="spellStart"/>
      <w:r w:rsidRPr="00DA632C">
        <w:rPr>
          <w:lang w:val="en-US"/>
        </w:rPr>
        <w:t>krisis</w:t>
      </w:r>
      <w:proofErr w:type="spellEnd"/>
      <w:r w:rsidRPr="00DA632C">
        <w:rPr>
          <w:lang w:val="en-US"/>
        </w:rPr>
        <w:t xml:space="preserve"> dan </w:t>
      </w:r>
      <w:proofErr w:type="spellStart"/>
      <w:r w:rsidRPr="00DA632C">
        <w:rPr>
          <w:lang w:val="en-US"/>
        </w:rPr>
        <w:t>menjadi</w:t>
      </w:r>
      <w:proofErr w:type="spellEnd"/>
      <w:r w:rsidRPr="00DA632C">
        <w:rPr>
          <w:lang w:val="en-US"/>
        </w:rPr>
        <w:t xml:space="preserve"> </w:t>
      </w:r>
      <w:proofErr w:type="spellStart"/>
      <w:r w:rsidRPr="00DA632C">
        <w:rPr>
          <w:lang w:val="en-US"/>
        </w:rPr>
        <w:t>penggerak</w:t>
      </w:r>
      <w:proofErr w:type="spellEnd"/>
      <w:r w:rsidRPr="00DA632C">
        <w:rPr>
          <w:lang w:val="en-US"/>
        </w:rPr>
        <w:t xml:space="preserve"> </w:t>
      </w:r>
      <w:proofErr w:type="spellStart"/>
      <w:r w:rsidRPr="00DA632C">
        <w:rPr>
          <w:lang w:val="en-US"/>
        </w:rPr>
        <w:t>dari</w:t>
      </w:r>
      <w:proofErr w:type="spellEnd"/>
      <w:r w:rsidRPr="00DA632C">
        <w:rPr>
          <w:lang w:val="en-US"/>
        </w:rPr>
        <w:t xml:space="preserve"> </w:t>
      </w:r>
      <w:proofErr w:type="spellStart"/>
      <w:r w:rsidRPr="00DA632C">
        <w:rPr>
          <w:lang w:val="en-US"/>
        </w:rPr>
        <w:t>pertumbuhan</w:t>
      </w:r>
      <w:proofErr w:type="spellEnd"/>
      <w:r w:rsidRPr="00DA632C">
        <w:rPr>
          <w:lang w:val="en-US"/>
        </w:rPr>
        <w:t xml:space="preserve"> </w:t>
      </w:r>
      <w:proofErr w:type="spellStart"/>
      <w:r w:rsidRPr="00DA632C">
        <w:rPr>
          <w:lang w:val="en-US"/>
        </w:rPr>
        <w:t>ekonomi</w:t>
      </w:r>
      <w:proofErr w:type="spellEnd"/>
      <w:r w:rsidRPr="00DA632C">
        <w:rPr>
          <w:lang w:val="en-US"/>
        </w:rPr>
        <w:t xml:space="preserve"> </w:t>
      </w:r>
      <w:proofErr w:type="spellStart"/>
      <w:r w:rsidRPr="00DA632C">
        <w:rPr>
          <w:lang w:val="en-US"/>
        </w:rPr>
        <w:t>pasca</w:t>
      </w:r>
      <w:proofErr w:type="spellEnd"/>
      <w:r w:rsidRPr="00DA632C">
        <w:rPr>
          <w:lang w:val="en-US"/>
        </w:rPr>
        <w:t xml:space="preserve"> </w:t>
      </w:r>
      <w:proofErr w:type="spellStart"/>
      <w:r w:rsidRPr="00DA632C">
        <w:rPr>
          <w:lang w:val="en-US"/>
        </w:rPr>
        <w:t>krisis</w:t>
      </w:r>
      <w:proofErr w:type="spellEnd"/>
      <w:r w:rsidRPr="00DA632C">
        <w:rPr>
          <w:lang w:val="en-US"/>
        </w:rPr>
        <w:t xml:space="preserve"> (</w:t>
      </w:r>
      <w:proofErr w:type="spellStart"/>
      <w:r w:rsidRPr="00DA632C">
        <w:rPr>
          <w:lang w:val="en-US"/>
        </w:rPr>
        <w:t>Tedjasuksmana</w:t>
      </w:r>
      <w:proofErr w:type="spellEnd"/>
      <w:r w:rsidRPr="00DA632C">
        <w:rPr>
          <w:lang w:val="en-US"/>
        </w:rPr>
        <w:t xml:space="preserve">, 2014). </w:t>
      </w:r>
      <w:proofErr w:type="spellStart"/>
      <w:r w:rsidRPr="00DA632C">
        <w:rPr>
          <w:lang w:val="en-US"/>
        </w:rPr>
        <w:t>Prestasi</w:t>
      </w:r>
      <w:proofErr w:type="spellEnd"/>
      <w:r w:rsidRPr="00DA632C">
        <w:rPr>
          <w:lang w:val="en-US"/>
        </w:rPr>
        <w:t xml:space="preserve"> lain </w:t>
      </w:r>
      <w:proofErr w:type="spellStart"/>
      <w:r w:rsidRPr="00DA632C">
        <w:rPr>
          <w:lang w:val="en-US"/>
        </w:rPr>
        <w:t>adalah</w:t>
      </w:r>
      <w:proofErr w:type="spellEnd"/>
      <w:r w:rsidRPr="00DA632C">
        <w:rPr>
          <w:lang w:val="en-US"/>
        </w:rPr>
        <w:t xml:space="preserve"> UKM </w:t>
      </w:r>
      <w:proofErr w:type="spellStart"/>
      <w:r w:rsidRPr="00DA632C">
        <w:rPr>
          <w:lang w:val="en-US"/>
        </w:rPr>
        <w:t>menjadi</w:t>
      </w:r>
      <w:proofErr w:type="spellEnd"/>
      <w:r w:rsidRPr="00DA632C">
        <w:rPr>
          <w:lang w:val="en-US"/>
        </w:rPr>
        <w:t xml:space="preserve"> </w:t>
      </w:r>
      <w:proofErr w:type="spellStart"/>
      <w:r w:rsidRPr="00DA632C">
        <w:rPr>
          <w:lang w:val="en-US"/>
        </w:rPr>
        <w:t>sektor</w:t>
      </w:r>
      <w:proofErr w:type="spellEnd"/>
      <w:r w:rsidRPr="00DA632C">
        <w:rPr>
          <w:lang w:val="en-US"/>
        </w:rPr>
        <w:t xml:space="preserve"> </w:t>
      </w:r>
      <w:proofErr w:type="spellStart"/>
      <w:r w:rsidRPr="00DA632C">
        <w:rPr>
          <w:lang w:val="en-US"/>
        </w:rPr>
        <w:t>usaha</w:t>
      </w:r>
      <w:proofErr w:type="spellEnd"/>
      <w:r w:rsidRPr="00DA632C">
        <w:rPr>
          <w:lang w:val="en-US"/>
        </w:rPr>
        <w:t xml:space="preserve"> </w:t>
      </w:r>
      <w:proofErr w:type="spellStart"/>
      <w:r w:rsidRPr="00DA632C">
        <w:rPr>
          <w:lang w:val="en-US"/>
        </w:rPr>
        <w:t>terbesar</w:t>
      </w:r>
      <w:proofErr w:type="spellEnd"/>
      <w:r w:rsidRPr="00DA632C">
        <w:rPr>
          <w:lang w:val="en-US"/>
        </w:rPr>
        <w:t xml:space="preserve"> </w:t>
      </w:r>
      <w:proofErr w:type="spellStart"/>
      <w:r w:rsidRPr="00DA632C">
        <w:rPr>
          <w:lang w:val="en-US"/>
        </w:rPr>
        <w:t>kontribusinya</w:t>
      </w:r>
      <w:proofErr w:type="spellEnd"/>
      <w:r w:rsidRPr="00DA632C">
        <w:rPr>
          <w:lang w:val="en-US"/>
        </w:rPr>
        <w:t xml:space="preserve"> </w:t>
      </w:r>
      <w:proofErr w:type="spellStart"/>
      <w:r w:rsidRPr="00DA632C">
        <w:rPr>
          <w:lang w:val="en-US"/>
        </w:rPr>
        <w:t>terhadap</w:t>
      </w:r>
      <w:proofErr w:type="spellEnd"/>
      <w:r w:rsidRPr="00DA632C">
        <w:rPr>
          <w:lang w:val="en-US"/>
        </w:rPr>
        <w:t xml:space="preserve"> </w:t>
      </w:r>
      <w:proofErr w:type="spellStart"/>
      <w:r w:rsidRPr="00DA632C">
        <w:rPr>
          <w:lang w:val="en-US"/>
        </w:rPr>
        <w:t>pembangunan</w:t>
      </w:r>
      <w:proofErr w:type="spellEnd"/>
      <w:r w:rsidRPr="00DA632C">
        <w:rPr>
          <w:lang w:val="en-US"/>
        </w:rPr>
        <w:t xml:space="preserve"> negara </w:t>
      </w:r>
      <w:proofErr w:type="spellStart"/>
      <w:r w:rsidRPr="00DA632C">
        <w:rPr>
          <w:lang w:val="en-US"/>
        </w:rPr>
        <w:t>serta</w:t>
      </w:r>
      <w:proofErr w:type="spellEnd"/>
      <w:r w:rsidRPr="00DA632C">
        <w:rPr>
          <w:lang w:val="en-US"/>
        </w:rPr>
        <w:t xml:space="preserve"> </w:t>
      </w:r>
      <w:proofErr w:type="spellStart"/>
      <w:r w:rsidRPr="00DA632C">
        <w:rPr>
          <w:lang w:val="en-US"/>
        </w:rPr>
        <w:t>mampu</w:t>
      </w:r>
      <w:proofErr w:type="spellEnd"/>
      <w:r w:rsidRPr="00DA632C">
        <w:rPr>
          <w:lang w:val="en-US"/>
        </w:rPr>
        <w:t xml:space="preserve"> </w:t>
      </w:r>
      <w:proofErr w:type="spellStart"/>
      <w:r w:rsidRPr="00DA632C">
        <w:rPr>
          <w:lang w:val="en-US"/>
        </w:rPr>
        <w:t>membuka</w:t>
      </w:r>
      <w:proofErr w:type="spellEnd"/>
      <w:r w:rsidRPr="00DA632C">
        <w:rPr>
          <w:lang w:val="en-US"/>
        </w:rPr>
        <w:t xml:space="preserve"> </w:t>
      </w:r>
      <w:proofErr w:type="spellStart"/>
      <w:r w:rsidRPr="00DA632C">
        <w:rPr>
          <w:lang w:val="en-US"/>
        </w:rPr>
        <w:t>lapangan</w:t>
      </w:r>
      <w:proofErr w:type="spellEnd"/>
      <w:r w:rsidRPr="00DA632C">
        <w:rPr>
          <w:lang w:val="en-US"/>
        </w:rPr>
        <w:t xml:space="preserve"> </w:t>
      </w:r>
      <w:proofErr w:type="spellStart"/>
      <w:r w:rsidRPr="00DA632C">
        <w:rPr>
          <w:lang w:val="en-US"/>
        </w:rPr>
        <w:t>kerja</w:t>
      </w:r>
      <w:proofErr w:type="spellEnd"/>
      <w:r w:rsidRPr="00DA632C">
        <w:rPr>
          <w:lang w:val="en-US"/>
        </w:rPr>
        <w:t xml:space="preserve"> yang </w:t>
      </w:r>
      <w:proofErr w:type="spellStart"/>
      <w:r w:rsidRPr="00DA632C">
        <w:rPr>
          <w:lang w:val="en-US"/>
        </w:rPr>
        <w:t>cukup</w:t>
      </w:r>
      <w:proofErr w:type="spellEnd"/>
      <w:r w:rsidRPr="00DA632C">
        <w:rPr>
          <w:lang w:val="en-US"/>
        </w:rPr>
        <w:t xml:space="preserve"> </w:t>
      </w:r>
      <w:proofErr w:type="spellStart"/>
      <w:r w:rsidRPr="00DA632C">
        <w:rPr>
          <w:lang w:val="en-US"/>
        </w:rPr>
        <w:t>luas</w:t>
      </w:r>
      <w:proofErr w:type="spellEnd"/>
      <w:r w:rsidRPr="00DA632C">
        <w:rPr>
          <w:lang w:val="en-US"/>
        </w:rPr>
        <w:t xml:space="preserve"> </w:t>
      </w:r>
      <w:proofErr w:type="spellStart"/>
      <w:r w:rsidRPr="00DA632C">
        <w:rPr>
          <w:lang w:val="en-US"/>
        </w:rPr>
        <w:t>bagi</w:t>
      </w:r>
      <w:proofErr w:type="spellEnd"/>
      <w:r w:rsidRPr="00DA632C">
        <w:rPr>
          <w:lang w:val="en-US"/>
        </w:rPr>
        <w:t xml:space="preserve"> para </w:t>
      </w:r>
      <w:proofErr w:type="spellStart"/>
      <w:r w:rsidRPr="00DA632C">
        <w:rPr>
          <w:lang w:val="en-US"/>
        </w:rPr>
        <w:t>tenaga</w:t>
      </w:r>
      <w:proofErr w:type="spellEnd"/>
      <w:r w:rsidRPr="00DA632C">
        <w:rPr>
          <w:lang w:val="en-US"/>
        </w:rPr>
        <w:t xml:space="preserve"> </w:t>
      </w:r>
      <w:proofErr w:type="spellStart"/>
      <w:r w:rsidRPr="00DA632C">
        <w:rPr>
          <w:lang w:val="en-US"/>
        </w:rPr>
        <w:t>kerja</w:t>
      </w:r>
      <w:proofErr w:type="spellEnd"/>
      <w:r w:rsidRPr="00DA632C">
        <w:rPr>
          <w:lang w:val="en-US"/>
        </w:rPr>
        <w:t xml:space="preserve">, </w:t>
      </w:r>
      <w:proofErr w:type="spellStart"/>
      <w:r w:rsidRPr="00DA632C">
        <w:rPr>
          <w:lang w:val="en-US"/>
        </w:rPr>
        <w:t>sehingga</w:t>
      </w:r>
      <w:proofErr w:type="spellEnd"/>
      <w:r w:rsidRPr="00DA632C">
        <w:rPr>
          <w:lang w:val="en-US"/>
        </w:rPr>
        <w:t xml:space="preserve"> </w:t>
      </w:r>
      <w:proofErr w:type="spellStart"/>
      <w:r w:rsidRPr="00DA632C">
        <w:rPr>
          <w:lang w:val="en-US"/>
        </w:rPr>
        <w:t>mampu</w:t>
      </w:r>
      <w:proofErr w:type="spellEnd"/>
      <w:r w:rsidRPr="00DA632C">
        <w:rPr>
          <w:lang w:val="en-US"/>
        </w:rPr>
        <w:t xml:space="preserve"> </w:t>
      </w:r>
      <w:proofErr w:type="spellStart"/>
      <w:r w:rsidRPr="00DA632C">
        <w:rPr>
          <w:lang w:val="en-US"/>
        </w:rPr>
        <w:t>meminimalisir</w:t>
      </w:r>
      <w:proofErr w:type="spellEnd"/>
      <w:r w:rsidRPr="00DA632C">
        <w:rPr>
          <w:lang w:val="en-US"/>
        </w:rPr>
        <w:t xml:space="preserve"> </w:t>
      </w:r>
      <w:proofErr w:type="spellStart"/>
      <w:r w:rsidRPr="00DA632C">
        <w:rPr>
          <w:lang w:val="en-US"/>
        </w:rPr>
        <w:t>angka</w:t>
      </w:r>
      <w:proofErr w:type="spellEnd"/>
      <w:r w:rsidRPr="00DA632C">
        <w:rPr>
          <w:lang w:val="en-US"/>
        </w:rPr>
        <w:t xml:space="preserve"> </w:t>
      </w:r>
      <w:proofErr w:type="spellStart"/>
      <w:r w:rsidRPr="00DA632C">
        <w:rPr>
          <w:lang w:val="en-US"/>
        </w:rPr>
        <w:t>pengangguran</w:t>
      </w:r>
      <w:proofErr w:type="spellEnd"/>
      <w:r w:rsidRPr="00DA632C">
        <w:rPr>
          <w:lang w:val="en-US"/>
        </w:rPr>
        <w:t xml:space="preserve"> di Indonesia (</w:t>
      </w:r>
      <w:proofErr w:type="spellStart"/>
      <w:r w:rsidRPr="00DA632C">
        <w:rPr>
          <w:lang w:val="en-US"/>
        </w:rPr>
        <w:t>Wijanarko</w:t>
      </w:r>
      <w:proofErr w:type="spellEnd"/>
      <w:r w:rsidRPr="00DA632C">
        <w:rPr>
          <w:lang w:val="en-US"/>
        </w:rPr>
        <w:t xml:space="preserve"> &amp; Susila, 2016). </w:t>
      </w:r>
      <w:proofErr w:type="spellStart"/>
      <w:r w:rsidRPr="00DA632C">
        <w:rPr>
          <w:lang w:val="en-US"/>
        </w:rPr>
        <w:t>Selain</w:t>
      </w:r>
      <w:proofErr w:type="spellEnd"/>
      <w:r w:rsidRPr="00DA632C">
        <w:rPr>
          <w:lang w:val="en-US"/>
        </w:rPr>
        <w:t xml:space="preserve"> </w:t>
      </w:r>
      <w:proofErr w:type="spellStart"/>
      <w:r w:rsidRPr="00DA632C">
        <w:rPr>
          <w:lang w:val="en-US"/>
        </w:rPr>
        <w:t>itu</w:t>
      </w:r>
      <w:proofErr w:type="spellEnd"/>
      <w:r w:rsidRPr="00DA632C">
        <w:rPr>
          <w:lang w:val="en-US"/>
        </w:rPr>
        <w:t xml:space="preserve">, </w:t>
      </w:r>
      <w:proofErr w:type="spellStart"/>
      <w:r w:rsidRPr="00DA632C">
        <w:rPr>
          <w:lang w:val="en-US"/>
        </w:rPr>
        <w:t>keberadaan</w:t>
      </w:r>
      <w:proofErr w:type="spellEnd"/>
      <w:r w:rsidRPr="00DA632C">
        <w:rPr>
          <w:lang w:val="en-US"/>
        </w:rPr>
        <w:t xml:space="preserve"> UMKM yang </w:t>
      </w:r>
      <w:proofErr w:type="spellStart"/>
      <w:r w:rsidRPr="00DA632C">
        <w:rPr>
          <w:lang w:val="en-US"/>
        </w:rPr>
        <w:t>bersifat</w:t>
      </w:r>
      <w:proofErr w:type="spellEnd"/>
      <w:r w:rsidRPr="00DA632C">
        <w:rPr>
          <w:lang w:val="en-US"/>
        </w:rPr>
        <w:t xml:space="preserve"> </w:t>
      </w:r>
      <w:proofErr w:type="spellStart"/>
      <w:r w:rsidRPr="00DA632C">
        <w:rPr>
          <w:lang w:val="en-US"/>
        </w:rPr>
        <w:t>padat</w:t>
      </w:r>
      <w:proofErr w:type="spellEnd"/>
      <w:r w:rsidRPr="00DA632C">
        <w:rPr>
          <w:lang w:val="en-US"/>
        </w:rPr>
        <w:t xml:space="preserve"> </w:t>
      </w:r>
      <w:proofErr w:type="spellStart"/>
      <w:r w:rsidRPr="00DA632C">
        <w:rPr>
          <w:lang w:val="en-US"/>
        </w:rPr>
        <w:t>karya</w:t>
      </w:r>
      <w:proofErr w:type="spellEnd"/>
      <w:r w:rsidRPr="00DA632C">
        <w:rPr>
          <w:lang w:val="en-US"/>
        </w:rPr>
        <w:t xml:space="preserve">, </w:t>
      </w:r>
      <w:proofErr w:type="spellStart"/>
      <w:r w:rsidRPr="00DA632C">
        <w:rPr>
          <w:lang w:val="en-US"/>
        </w:rPr>
        <w:t>menggunakan</w:t>
      </w:r>
      <w:proofErr w:type="spellEnd"/>
      <w:r w:rsidRPr="00DA632C">
        <w:rPr>
          <w:lang w:val="en-US"/>
        </w:rPr>
        <w:t xml:space="preserve"> </w:t>
      </w:r>
      <w:proofErr w:type="spellStart"/>
      <w:r w:rsidRPr="00DA632C">
        <w:rPr>
          <w:lang w:val="en-US"/>
        </w:rPr>
        <w:t>teknologi</w:t>
      </w:r>
      <w:proofErr w:type="spellEnd"/>
      <w:r w:rsidRPr="00DA632C">
        <w:rPr>
          <w:lang w:val="en-US"/>
        </w:rPr>
        <w:t xml:space="preserve"> yang </w:t>
      </w:r>
      <w:proofErr w:type="spellStart"/>
      <w:r w:rsidRPr="00DA632C">
        <w:rPr>
          <w:lang w:val="en-US"/>
        </w:rPr>
        <w:t>sederhana</w:t>
      </w:r>
      <w:proofErr w:type="spellEnd"/>
      <w:r w:rsidRPr="00DA632C">
        <w:rPr>
          <w:lang w:val="en-US"/>
        </w:rPr>
        <w:t xml:space="preserve"> dan </w:t>
      </w:r>
      <w:proofErr w:type="spellStart"/>
      <w:r w:rsidRPr="00DA632C">
        <w:rPr>
          <w:lang w:val="en-US"/>
        </w:rPr>
        <w:t>mudah</w:t>
      </w:r>
      <w:proofErr w:type="spellEnd"/>
      <w:r w:rsidRPr="00DA632C">
        <w:rPr>
          <w:lang w:val="en-US"/>
        </w:rPr>
        <w:t xml:space="preserve"> </w:t>
      </w:r>
      <w:proofErr w:type="spellStart"/>
      <w:r w:rsidRPr="00DA632C">
        <w:rPr>
          <w:lang w:val="en-US"/>
        </w:rPr>
        <w:t>dipahami</w:t>
      </w:r>
      <w:proofErr w:type="spellEnd"/>
      <w:r w:rsidRPr="00DA632C">
        <w:rPr>
          <w:lang w:val="en-US"/>
        </w:rPr>
        <w:t xml:space="preserve"> </w:t>
      </w:r>
      <w:proofErr w:type="spellStart"/>
      <w:r w:rsidRPr="00DA632C">
        <w:rPr>
          <w:lang w:val="en-US"/>
        </w:rPr>
        <w:t>mampu</w:t>
      </w:r>
      <w:proofErr w:type="spellEnd"/>
      <w:r w:rsidRPr="00DA632C">
        <w:rPr>
          <w:lang w:val="en-US"/>
        </w:rPr>
        <w:t xml:space="preserve"> </w:t>
      </w:r>
      <w:proofErr w:type="spellStart"/>
      <w:r w:rsidRPr="00DA632C">
        <w:rPr>
          <w:lang w:val="en-US"/>
        </w:rPr>
        <w:t>menjadi</w:t>
      </w:r>
      <w:proofErr w:type="spellEnd"/>
      <w:r w:rsidRPr="00DA632C">
        <w:rPr>
          <w:lang w:val="en-US"/>
        </w:rPr>
        <w:t xml:space="preserve"> </w:t>
      </w:r>
      <w:proofErr w:type="spellStart"/>
      <w:r w:rsidRPr="00DA632C">
        <w:rPr>
          <w:lang w:val="en-US"/>
        </w:rPr>
        <w:t>sebuah</w:t>
      </w:r>
      <w:proofErr w:type="spellEnd"/>
      <w:r w:rsidRPr="00DA632C">
        <w:rPr>
          <w:lang w:val="en-US"/>
        </w:rPr>
        <w:t xml:space="preserve"> </w:t>
      </w:r>
      <w:proofErr w:type="spellStart"/>
      <w:r w:rsidRPr="00DA632C">
        <w:rPr>
          <w:lang w:val="en-US"/>
        </w:rPr>
        <w:t>wadah</w:t>
      </w:r>
      <w:proofErr w:type="spellEnd"/>
      <w:r w:rsidRPr="00DA632C">
        <w:rPr>
          <w:lang w:val="en-US"/>
        </w:rPr>
        <w:t xml:space="preserve"> </w:t>
      </w:r>
      <w:proofErr w:type="spellStart"/>
      <w:r w:rsidRPr="00DA632C">
        <w:rPr>
          <w:lang w:val="en-US"/>
        </w:rPr>
        <w:t>bagi</w:t>
      </w:r>
      <w:proofErr w:type="spellEnd"/>
      <w:r w:rsidRPr="00DA632C">
        <w:rPr>
          <w:lang w:val="en-US"/>
        </w:rPr>
        <w:t xml:space="preserve"> </w:t>
      </w:r>
      <w:proofErr w:type="spellStart"/>
      <w:r w:rsidRPr="00DA632C">
        <w:rPr>
          <w:lang w:val="en-US"/>
        </w:rPr>
        <w:t>masyarakat</w:t>
      </w:r>
      <w:proofErr w:type="spellEnd"/>
      <w:r w:rsidRPr="00DA632C">
        <w:rPr>
          <w:lang w:val="en-US"/>
        </w:rPr>
        <w:t xml:space="preserve"> </w:t>
      </w:r>
      <w:proofErr w:type="spellStart"/>
      <w:r w:rsidRPr="00DA632C">
        <w:rPr>
          <w:lang w:val="en-US"/>
        </w:rPr>
        <w:t>untuk</w:t>
      </w:r>
      <w:proofErr w:type="spellEnd"/>
      <w:r w:rsidRPr="00DA632C">
        <w:rPr>
          <w:lang w:val="en-US"/>
        </w:rPr>
        <w:t xml:space="preserve"> </w:t>
      </w:r>
      <w:proofErr w:type="spellStart"/>
      <w:r w:rsidRPr="00DA632C">
        <w:rPr>
          <w:lang w:val="en-US"/>
        </w:rPr>
        <w:t>bekerja</w:t>
      </w:r>
      <w:proofErr w:type="spellEnd"/>
      <w:r w:rsidRPr="00DA632C">
        <w:rPr>
          <w:lang w:val="en-US"/>
        </w:rPr>
        <w:t>.</w:t>
      </w:r>
    </w:p>
    <w:p w14:paraId="57A72AF5" w14:textId="77777777" w:rsidR="00DA632C" w:rsidRPr="00DA632C" w:rsidRDefault="00DA632C" w:rsidP="00DA632C">
      <w:pPr>
        <w:ind w:firstLine="720"/>
        <w:jc w:val="both"/>
        <w:rPr>
          <w:lang w:val="en-US"/>
        </w:rPr>
      </w:pPr>
      <w:proofErr w:type="spellStart"/>
      <w:r w:rsidRPr="00DA632C">
        <w:rPr>
          <w:lang w:val="en-US"/>
        </w:rPr>
        <w:t>Selain</w:t>
      </w:r>
      <w:proofErr w:type="spellEnd"/>
      <w:r w:rsidRPr="00DA632C">
        <w:rPr>
          <w:lang w:val="en-US"/>
        </w:rPr>
        <w:t xml:space="preserve"> </w:t>
      </w:r>
      <w:proofErr w:type="spellStart"/>
      <w:r w:rsidRPr="00DA632C">
        <w:rPr>
          <w:lang w:val="en-US"/>
        </w:rPr>
        <w:t>potensi</w:t>
      </w:r>
      <w:proofErr w:type="spellEnd"/>
      <w:r w:rsidRPr="00DA632C">
        <w:rPr>
          <w:lang w:val="en-US"/>
        </w:rPr>
        <w:t xml:space="preserve"> dan </w:t>
      </w:r>
      <w:proofErr w:type="spellStart"/>
      <w:r w:rsidRPr="00DA632C">
        <w:rPr>
          <w:lang w:val="en-US"/>
        </w:rPr>
        <w:t>keunggulan</w:t>
      </w:r>
      <w:proofErr w:type="spellEnd"/>
      <w:r w:rsidRPr="00DA632C">
        <w:rPr>
          <w:lang w:val="en-US"/>
        </w:rPr>
        <w:t xml:space="preserve"> di </w:t>
      </w:r>
      <w:proofErr w:type="spellStart"/>
      <w:r w:rsidRPr="00DA632C">
        <w:rPr>
          <w:lang w:val="en-US"/>
        </w:rPr>
        <w:t>atas</w:t>
      </w:r>
      <w:proofErr w:type="spellEnd"/>
      <w:r w:rsidRPr="00DA632C">
        <w:rPr>
          <w:lang w:val="en-US"/>
        </w:rPr>
        <w:t xml:space="preserve">, UKM juga </w:t>
      </w:r>
      <w:proofErr w:type="spellStart"/>
      <w:r w:rsidRPr="00DA632C">
        <w:rPr>
          <w:lang w:val="en-US"/>
        </w:rPr>
        <w:t>menghadapi</w:t>
      </w:r>
      <w:proofErr w:type="spellEnd"/>
      <w:r w:rsidRPr="00DA632C">
        <w:rPr>
          <w:lang w:val="en-US"/>
        </w:rPr>
        <w:t xml:space="preserve"> </w:t>
      </w:r>
      <w:proofErr w:type="spellStart"/>
      <w:r w:rsidRPr="00DA632C">
        <w:rPr>
          <w:lang w:val="en-US"/>
        </w:rPr>
        <w:t>berbagai</w:t>
      </w:r>
      <w:proofErr w:type="spellEnd"/>
      <w:r w:rsidRPr="00DA632C">
        <w:rPr>
          <w:lang w:val="en-US"/>
        </w:rPr>
        <w:t xml:space="preserve"> </w:t>
      </w:r>
      <w:proofErr w:type="spellStart"/>
      <w:r w:rsidRPr="00DA632C">
        <w:rPr>
          <w:lang w:val="en-US"/>
        </w:rPr>
        <w:t>permasalahan</w:t>
      </w:r>
      <w:proofErr w:type="spellEnd"/>
      <w:r w:rsidRPr="00DA632C">
        <w:rPr>
          <w:lang w:val="en-US"/>
        </w:rPr>
        <w:t xml:space="preserve"> </w:t>
      </w:r>
      <w:proofErr w:type="spellStart"/>
      <w:r w:rsidRPr="00DA632C">
        <w:rPr>
          <w:lang w:val="en-US"/>
        </w:rPr>
        <w:t>antara</w:t>
      </w:r>
      <w:proofErr w:type="spellEnd"/>
      <w:r w:rsidRPr="00DA632C">
        <w:rPr>
          <w:lang w:val="en-US"/>
        </w:rPr>
        <w:t xml:space="preserve"> lain </w:t>
      </w:r>
      <w:proofErr w:type="spellStart"/>
      <w:r w:rsidRPr="00DA632C">
        <w:rPr>
          <w:lang w:val="en-US"/>
        </w:rPr>
        <w:t>terbatasnya</w:t>
      </w:r>
      <w:proofErr w:type="spellEnd"/>
      <w:r w:rsidRPr="00DA632C">
        <w:rPr>
          <w:lang w:val="en-US"/>
        </w:rPr>
        <w:t xml:space="preserve"> </w:t>
      </w:r>
      <w:proofErr w:type="spellStart"/>
      <w:r w:rsidRPr="00DA632C">
        <w:rPr>
          <w:lang w:val="en-US"/>
        </w:rPr>
        <w:t>akses</w:t>
      </w:r>
      <w:proofErr w:type="spellEnd"/>
      <w:r w:rsidRPr="00DA632C">
        <w:rPr>
          <w:lang w:val="en-US"/>
        </w:rPr>
        <w:t xml:space="preserve"> </w:t>
      </w:r>
      <w:proofErr w:type="spellStart"/>
      <w:r w:rsidRPr="00DA632C">
        <w:rPr>
          <w:lang w:val="en-US"/>
        </w:rPr>
        <w:t>untuk</w:t>
      </w:r>
      <w:proofErr w:type="spellEnd"/>
      <w:r w:rsidRPr="00DA632C">
        <w:rPr>
          <w:lang w:val="en-US"/>
        </w:rPr>
        <w:t xml:space="preserve"> </w:t>
      </w:r>
      <w:proofErr w:type="spellStart"/>
      <w:r w:rsidRPr="00DA632C">
        <w:rPr>
          <w:lang w:val="en-US"/>
        </w:rPr>
        <w:t>penignkatan</w:t>
      </w:r>
      <w:proofErr w:type="spellEnd"/>
      <w:r w:rsidRPr="00DA632C">
        <w:rPr>
          <w:lang w:val="en-US"/>
        </w:rPr>
        <w:t xml:space="preserve"> </w:t>
      </w:r>
      <w:proofErr w:type="spellStart"/>
      <w:r w:rsidRPr="00DA632C">
        <w:rPr>
          <w:lang w:val="en-US"/>
        </w:rPr>
        <w:t>permodalan</w:t>
      </w:r>
      <w:proofErr w:type="spellEnd"/>
      <w:r w:rsidRPr="00DA632C">
        <w:rPr>
          <w:lang w:val="en-US"/>
        </w:rPr>
        <w:t xml:space="preserve"> </w:t>
      </w:r>
      <w:proofErr w:type="spellStart"/>
      <w:r w:rsidRPr="00DA632C">
        <w:rPr>
          <w:lang w:val="en-US"/>
        </w:rPr>
        <w:t>usaha</w:t>
      </w:r>
      <w:proofErr w:type="spellEnd"/>
      <w:r w:rsidRPr="00DA632C">
        <w:rPr>
          <w:lang w:val="en-US"/>
        </w:rPr>
        <w:t xml:space="preserve">, </w:t>
      </w:r>
      <w:proofErr w:type="spellStart"/>
      <w:r w:rsidRPr="00DA632C">
        <w:rPr>
          <w:lang w:val="en-US"/>
        </w:rPr>
        <w:t>rendahnya</w:t>
      </w:r>
      <w:proofErr w:type="spellEnd"/>
      <w:r w:rsidRPr="00DA632C">
        <w:rPr>
          <w:lang w:val="en-US"/>
        </w:rPr>
        <w:t xml:space="preserve"> </w:t>
      </w:r>
      <w:proofErr w:type="spellStart"/>
      <w:r w:rsidRPr="00DA632C">
        <w:rPr>
          <w:lang w:val="en-US"/>
        </w:rPr>
        <w:t>kemampuan</w:t>
      </w:r>
      <w:proofErr w:type="spellEnd"/>
      <w:r w:rsidRPr="00DA632C">
        <w:rPr>
          <w:lang w:val="en-US"/>
        </w:rPr>
        <w:t xml:space="preserve"> </w:t>
      </w:r>
      <w:proofErr w:type="spellStart"/>
      <w:r w:rsidRPr="00DA632C">
        <w:rPr>
          <w:lang w:val="en-US"/>
        </w:rPr>
        <w:t>Sumber</w:t>
      </w:r>
      <w:proofErr w:type="spellEnd"/>
      <w:r w:rsidRPr="00DA632C">
        <w:rPr>
          <w:lang w:val="en-US"/>
        </w:rPr>
        <w:t xml:space="preserve"> </w:t>
      </w:r>
      <w:proofErr w:type="spellStart"/>
      <w:r w:rsidRPr="00DA632C">
        <w:rPr>
          <w:lang w:val="en-US"/>
        </w:rPr>
        <w:t>daya</w:t>
      </w:r>
      <w:proofErr w:type="spellEnd"/>
      <w:r w:rsidRPr="00DA632C">
        <w:rPr>
          <w:lang w:val="en-US"/>
        </w:rPr>
        <w:t xml:space="preserve"> </w:t>
      </w:r>
      <w:proofErr w:type="spellStart"/>
      <w:r w:rsidRPr="00DA632C">
        <w:rPr>
          <w:lang w:val="en-US"/>
        </w:rPr>
        <w:t>Manusia</w:t>
      </w:r>
      <w:proofErr w:type="spellEnd"/>
      <w:r w:rsidRPr="00DA632C">
        <w:rPr>
          <w:lang w:val="en-US"/>
        </w:rPr>
        <w:t xml:space="preserve"> (SDM), </w:t>
      </w:r>
      <w:proofErr w:type="spellStart"/>
      <w:r w:rsidRPr="00DA632C">
        <w:rPr>
          <w:lang w:val="en-US"/>
        </w:rPr>
        <w:t>rendahnya</w:t>
      </w:r>
      <w:proofErr w:type="spellEnd"/>
      <w:r w:rsidRPr="00DA632C">
        <w:rPr>
          <w:lang w:val="en-US"/>
        </w:rPr>
        <w:t xml:space="preserve"> </w:t>
      </w:r>
      <w:proofErr w:type="spellStart"/>
      <w:r w:rsidRPr="00DA632C">
        <w:rPr>
          <w:lang w:val="en-US"/>
        </w:rPr>
        <w:t>penguasaan</w:t>
      </w:r>
      <w:proofErr w:type="spellEnd"/>
      <w:r w:rsidRPr="00DA632C">
        <w:rPr>
          <w:lang w:val="en-US"/>
        </w:rPr>
        <w:t xml:space="preserve"> </w:t>
      </w:r>
      <w:proofErr w:type="spellStart"/>
      <w:r w:rsidRPr="00DA632C">
        <w:rPr>
          <w:lang w:val="en-US"/>
        </w:rPr>
        <w:t>ilmu</w:t>
      </w:r>
      <w:proofErr w:type="spellEnd"/>
      <w:r w:rsidRPr="00DA632C">
        <w:rPr>
          <w:lang w:val="en-US"/>
        </w:rPr>
        <w:t xml:space="preserve"> </w:t>
      </w:r>
      <w:proofErr w:type="spellStart"/>
      <w:r w:rsidRPr="00DA632C">
        <w:rPr>
          <w:lang w:val="en-US"/>
        </w:rPr>
        <w:t>pengetahuan</w:t>
      </w:r>
      <w:proofErr w:type="spellEnd"/>
      <w:r w:rsidRPr="00DA632C">
        <w:rPr>
          <w:lang w:val="en-US"/>
        </w:rPr>
        <w:t xml:space="preserve"> </w:t>
      </w:r>
      <w:proofErr w:type="spellStart"/>
      <w:r w:rsidRPr="00DA632C">
        <w:rPr>
          <w:lang w:val="en-US"/>
        </w:rPr>
        <w:t>serta</w:t>
      </w:r>
      <w:proofErr w:type="spellEnd"/>
      <w:r w:rsidRPr="00DA632C">
        <w:rPr>
          <w:lang w:val="en-US"/>
        </w:rPr>
        <w:t xml:space="preserve"> </w:t>
      </w:r>
      <w:proofErr w:type="spellStart"/>
      <w:r w:rsidRPr="00DA632C">
        <w:rPr>
          <w:lang w:val="en-US"/>
        </w:rPr>
        <w:t>teknologi</w:t>
      </w:r>
      <w:proofErr w:type="spellEnd"/>
      <w:r w:rsidRPr="00DA632C">
        <w:rPr>
          <w:lang w:val="en-US"/>
        </w:rPr>
        <w:t xml:space="preserve"> (</w:t>
      </w:r>
      <w:proofErr w:type="spellStart"/>
      <w:r w:rsidRPr="00DA632C">
        <w:rPr>
          <w:lang w:val="en-US"/>
        </w:rPr>
        <w:t>Sudaryanto</w:t>
      </w:r>
      <w:proofErr w:type="spellEnd"/>
      <w:r w:rsidRPr="00DA632C">
        <w:rPr>
          <w:lang w:val="en-US"/>
        </w:rPr>
        <w:t xml:space="preserve"> dan </w:t>
      </w:r>
      <w:proofErr w:type="spellStart"/>
      <w:r w:rsidRPr="00DA632C">
        <w:rPr>
          <w:lang w:val="en-US"/>
        </w:rPr>
        <w:t>Hanim</w:t>
      </w:r>
      <w:proofErr w:type="spellEnd"/>
      <w:r w:rsidRPr="00DA632C">
        <w:rPr>
          <w:lang w:val="en-US"/>
        </w:rPr>
        <w:t xml:space="preserve">, 2002). </w:t>
      </w:r>
      <w:proofErr w:type="spellStart"/>
      <w:r w:rsidRPr="00DA632C">
        <w:rPr>
          <w:lang w:val="en-US"/>
        </w:rPr>
        <w:t>Lemahnya</w:t>
      </w:r>
      <w:proofErr w:type="spellEnd"/>
      <w:r w:rsidRPr="00DA632C">
        <w:rPr>
          <w:lang w:val="en-US"/>
        </w:rPr>
        <w:t xml:space="preserve"> </w:t>
      </w:r>
      <w:proofErr w:type="spellStart"/>
      <w:r w:rsidRPr="00DA632C">
        <w:rPr>
          <w:lang w:val="en-US"/>
        </w:rPr>
        <w:t>kemampuan</w:t>
      </w:r>
      <w:proofErr w:type="spellEnd"/>
      <w:r w:rsidRPr="00DA632C">
        <w:rPr>
          <w:lang w:val="en-US"/>
        </w:rPr>
        <w:t xml:space="preserve"> </w:t>
      </w:r>
      <w:proofErr w:type="spellStart"/>
      <w:r w:rsidRPr="00DA632C">
        <w:rPr>
          <w:lang w:val="en-US"/>
        </w:rPr>
        <w:t>terhadap</w:t>
      </w:r>
      <w:proofErr w:type="spellEnd"/>
      <w:r w:rsidRPr="00DA632C">
        <w:rPr>
          <w:lang w:val="en-US"/>
        </w:rPr>
        <w:t xml:space="preserve"> </w:t>
      </w:r>
      <w:proofErr w:type="spellStart"/>
      <w:r w:rsidRPr="00DA632C">
        <w:rPr>
          <w:lang w:val="en-US"/>
        </w:rPr>
        <w:t>akses</w:t>
      </w:r>
      <w:proofErr w:type="spellEnd"/>
      <w:r w:rsidRPr="00DA632C">
        <w:rPr>
          <w:lang w:val="en-US"/>
        </w:rPr>
        <w:t xml:space="preserve"> </w:t>
      </w:r>
      <w:proofErr w:type="spellStart"/>
      <w:r w:rsidRPr="00DA632C">
        <w:rPr>
          <w:lang w:val="en-US"/>
        </w:rPr>
        <w:t>permodalan</w:t>
      </w:r>
      <w:proofErr w:type="spellEnd"/>
      <w:r w:rsidRPr="00DA632C">
        <w:rPr>
          <w:lang w:val="en-US"/>
        </w:rPr>
        <w:t xml:space="preserve"> </w:t>
      </w:r>
      <w:proofErr w:type="spellStart"/>
      <w:r w:rsidRPr="00DA632C">
        <w:rPr>
          <w:lang w:val="en-US"/>
        </w:rPr>
        <w:t>merupakan</w:t>
      </w:r>
      <w:proofErr w:type="spellEnd"/>
      <w:r w:rsidRPr="00DA632C">
        <w:rPr>
          <w:lang w:val="en-US"/>
        </w:rPr>
        <w:t xml:space="preserve"> </w:t>
      </w:r>
      <w:proofErr w:type="spellStart"/>
      <w:r w:rsidRPr="00DA632C">
        <w:rPr>
          <w:lang w:val="en-US"/>
        </w:rPr>
        <w:t>permasalahan</w:t>
      </w:r>
      <w:proofErr w:type="spellEnd"/>
      <w:r w:rsidRPr="00DA632C">
        <w:rPr>
          <w:lang w:val="en-US"/>
        </w:rPr>
        <w:t xml:space="preserve"> </w:t>
      </w:r>
      <w:proofErr w:type="spellStart"/>
      <w:r w:rsidRPr="00DA632C">
        <w:rPr>
          <w:lang w:val="en-US"/>
        </w:rPr>
        <w:t>klasik</w:t>
      </w:r>
      <w:proofErr w:type="spellEnd"/>
      <w:r w:rsidRPr="00DA632C">
        <w:rPr>
          <w:lang w:val="en-US"/>
        </w:rPr>
        <w:t xml:space="preserve"> </w:t>
      </w:r>
      <w:proofErr w:type="spellStart"/>
      <w:r w:rsidRPr="00DA632C">
        <w:rPr>
          <w:lang w:val="en-US"/>
        </w:rPr>
        <w:t>meskipun</w:t>
      </w:r>
      <w:proofErr w:type="spellEnd"/>
      <w:r w:rsidRPr="00DA632C">
        <w:rPr>
          <w:lang w:val="en-US"/>
        </w:rPr>
        <w:t xml:space="preserve"> </w:t>
      </w:r>
      <w:proofErr w:type="spellStart"/>
      <w:r w:rsidRPr="00DA632C">
        <w:rPr>
          <w:lang w:val="en-US"/>
        </w:rPr>
        <w:t>lembaga</w:t>
      </w:r>
      <w:proofErr w:type="spellEnd"/>
      <w:r w:rsidRPr="00DA632C">
        <w:rPr>
          <w:lang w:val="en-US"/>
        </w:rPr>
        <w:t xml:space="preserve"> </w:t>
      </w:r>
      <w:proofErr w:type="spellStart"/>
      <w:r w:rsidRPr="00DA632C">
        <w:rPr>
          <w:lang w:val="en-US"/>
        </w:rPr>
        <w:t>keuangan</w:t>
      </w:r>
      <w:proofErr w:type="spellEnd"/>
      <w:r w:rsidRPr="00DA632C">
        <w:rPr>
          <w:lang w:val="en-US"/>
        </w:rPr>
        <w:t xml:space="preserve"> </w:t>
      </w:r>
      <w:proofErr w:type="spellStart"/>
      <w:r w:rsidRPr="00DA632C">
        <w:rPr>
          <w:lang w:val="en-US"/>
        </w:rPr>
        <w:t>saat</w:t>
      </w:r>
      <w:proofErr w:type="spellEnd"/>
      <w:r w:rsidRPr="00DA632C">
        <w:rPr>
          <w:lang w:val="en-US"/>
        </w:rPr>
        <w:t xml:space="preserve"> </w:t>
      </w:r>
      <w:proofErr w:type="spellStart"/>
      <w:r w:rsidRPr="00DA632C">
        <w:rPr>
          <w:lang w:val="en-US"/>
        </w:rPr>
        <w:t>ini</w:t>
      </w:r>
      <w:proofErr w:type="spellEnd"/>
      <w:r w:rsidRPr="00DA632C">
        <w:rPr>
          <w:lang w:val="en-US"/>
        </w:rPr>
        <w:t xml:space="preserve"> </w:t>
      </w:r>
      <w:proofErr w:type="spellStart"/>
      <w:r w:rsidRPr="00DA632C">
        <w:rPr>
          <w:lang w:val="en-US"/>
        </w:rPr>
        <w:t>telah</w:t>
      </w:r>
      <w:proofErr w:type="spellEnd"/>
      <w:r w:rsidRPr="00DA632C">
        <w:rPr>
          <w:lang w:val="en-US"/>
        </w:rPr>
        <w:t xml:space="preserve"> </w:t>
      </w:r>
      <w:proofErr w:type="spellStart"/>
      <w:r w:rsidRPr="00DA632C">
        <w:rPr>
          <w:lang w:val="en-US"/>
        </w:rPr>
        <w:t>memberikan</w:t>
      </w:r>
      <w:proofErr w:type="spellEnd"/>
      <w:r w:rsidRPr="00DA632C">
        <w:rPr>
          <w:lang w:val="en-US"/>
        </w:rPr>
        <w:t xml:space="preserve"> </w:t>
      </w:r>
      <w:proofErr w:type="spellStart"/>
      <w:r w:rsidRPr="00DA632C">
        <w:rPr>
          <w:lang w:val="en-US"/>
        </w:rPr>
        <w:t>banyak</w:t>
      </w:r>
      <w:proofErr w:type="spellEnd"/>
      <w:r w:rsidRPr="00DA632C">
        <w:rPr>
          <w:lang w:val="en-US"/>
        </w:rPr>
        <w:t xml:space="preserve"> </w:t>
      </w:r>
      <w:proofErr w:type="spellStart"/>
      <w:r w:rsidRPr="00DA632C">
        <w:rPr>
          <w:lang w:val="en-US"/>
        </w:rPr>
        <w:t>pilihan</w:t>
      </w:r>
      <w:proofErr w:type="spellEnd"/>
      <w:r w:rsidRPr="00DA632C">
        <w:rPr>
          <w:lang w:val="en-US"/>
        </w:rPr>
        <w:t xml:space="preserve"> </w:t>
      </w:r>
      <w:proofErr w:type="spellStart"/>
      <w:r w:rsidRPr="00DA632C">
        <w:rPr>
          <w:lang w:val="en-US"/>
        </w:rPr>
        <w:t>pembiayaan</w:t>
      </w:r>
      <w:proofErr w:type="spellEnd"/>
      <w:r w:rsidRPr="00DA632C">
        <w:rPr>
          <w:lang w:val="en-US"/>
        </w:rPr>
        <w:t xml:space="preserve">. Lembaga </w:t>
      </w:r>
      <w:proofErr w:type="spellStart"/>
      <w:r w:rsidRPr="00DA632C">
        <w:rPr>
          <w:lang w:val="en-US"/>
        </w:rPr>
        <w:t>swadaya</w:t>
      </w:r>
      <w:proofErr w:type="spellEnd"/>
      <w:r w:rsidRPr="00DA632C">
        <w:rPr>
          <w:lang w:val="en-US"/>
        </w:rPr>
        <w:t xml:space="preserve"> </w:t>
      </w:r>
      <w:proofErr w:type="spellStart"/>
      <w:r w:rsidRPr="00DA632C">
        <w:rPr>
          <w:lang w:val="en-US"/>
        </w:rPr>
        <w:t>masyarakat</w:t>
      </w:r>
      <w:proofErr w:type="spellEnd"/>
      <w:r w:rsidRPr="00DA632C">
        <w:rPr>
          <w:lang w:val="en-US"/>
        </w:rPr>
        <w:t xml:space="preserve"> juga </w:t>
      </w:r>
      <w:proofErr w:type="spellStart"/>
      <w:r w:rsidRPr="00DA632C">
        <w:rPr>
          <w:lang w:val="en-US"/>
        </w:rPr>
        <w:t>tidak</w:t>
      </w:r>
      <w:proofErr w:type="spellEnd"/>
      <w:r w:rsidRPr="00DA632C">
        <w:rPr>
          <w:lang w:val="en-US"/>
        </w:rPr>
        <w:t xml:space="preserve"> </w:t>
      </w:r>
      <w:proofErr w:type="spellStart"/>
      <w:r w:rsidRPr="00DA632C">
        <w:rPr>
          <w:lang w:val="en-US"/>
        </w:rPr>
        <w:t>ketinggalan</w:t>
      </w:r>
      <w:proofErr w:type="spellEnd"/>
      <w:r w:rsidRPr="00DA632C">
        <w:rPr>
          <w:lang w:val="en-US"/>
        </w:rPr>
        <w:t xml:space="preserve"> </w:t>
      </w:r>
      <w:proofErr w:type="spellStart"/>
      <w:r w:rsidRPr="00DA632C">
        <w:rPr>
          <w:lang w:val="en-US"/>
        </w:rPr>
        <w:t>untuk</w:t>
      </w:r>
      <w:proofErr w:type="spellEnd"/>
      <w:r w:rsidRPr="00DA632C">
        <w:rPr>
          <w:lang w:val="en-US"/>
        </w:rPr>
        <w:t xml:space="preserve"> </w:t>
      </w:r>
      <w:proofErr w:type="spellStart"/>
      <w:r w:rsidRPr="00DA632C">
        <w:rPr>
          <w:lang w:val="en-US"/>
        </w:rPr>
        <w:t>turut</w:t>
      </w:r>
      <w:proofErr w:type="spellEnd"/>
      <w:r w:rsidRPr="00DA632C">
        <w:rPr>
          <w:lang w:val="en-US"/>
        </w:rPr>
        <w:t xml:space="preserve"> </w:t>
      </w:r>
      <w:proofErr w:type="spellStart"/>
      <w:r w:rsidRPr="00DA632C">
        <w:rPr>
          <w:lang w:val="en-US"/>
        </w:rPr>
        <w:t>berperan</w:t>
      </w:r>
      <w:proofErr w:type="spellEnd"/>
      <w:r w:rsidRPr="00DA632C">
        <w:rPr>
          <w:lang w:val="en-US"/>
        </w:rPr>
        <w:t xml:space="preserve"> </w:t>
      </w:r>
      <w:proofErr w:type="spellStart"/>
      <w:r w:rsidRPr="00DA632C">
        <w:rPr>
          <w:lang w:val="en-US"/>
        </w:rPr>
        <w:t>dalam</w:t>
      </w:r>
      <w:proofErr w:type="spellEnd"/>
      <w:r w:rsidRPr="00DA632C">
        <w:rPr>
          <w:lang w:val="en-US"/>
        </w:rPr>
        <w:t xml:space="preserve"> </w:t>
      </w:r>
      <w:proofErr w:type="spellStart"/>
      <w:r w:rsidRPr="00DA632C">
        <w:rPr>
          <w:lang w:val="en-US"/>
        </w:rPr>
        <w:t>aplikasi</w:t>
      </w:r>
      <w:proofErr w:type="spellEnd"/>
      <w:r w:rsidRPr="00DA632C">
        <w:rPr>
          <w:lang w:val="en-US"/>
        </w:rPr>
        <w:t xml:space="preserve"> </w:t>
      </w:r>
      <w:proofErr w:type="spellStart"/>
      <w:r w:rsidRPr="00DA632C">
        <w:rPr>
          <w:lang w:val="en-US"/>
        </w:rPr>
        <w:t>keuangan</w:t>
      </w:r>
      <w:proofErr w:type="spellEnd"/>
      <w:r w:rsidRPr="00DA632C">
        <w:rPr>
          <w:lang w:val="en-US"/>
        </w:rPr>
        <w:t xml:space="preserve"> </w:t>
      </w:r>
      <w:proofErr w:type="spellStart"/>
      <w:r w:rsidRPr="00DA632C">
        <w:rPr>
          <w:lang w:val="en-US"/>
        </w:rPr>
        <w:t>mikro</w:t>
      </w:r>
      <w:proofErr w:type="spellEnd"/>
      <w:r w:rsidRPr="00DA632C">
        <w:rPr>
          <w:lang w:val="en-US"/>
        </w:rPr>
        <w:t xml:space="preserve"> (Prabowo dan </w:t>
      </w:r>
      <w:proofErr w:type="spellStart"/>
      <w:r w:rsidRPr="00DA632C">
        <w:rPr>
          <w:lang w:val="en-US"/>
        </w:rPr>
        <w:t>Wardoyo</w:t>
      </w:r>
      <w:proofErr w:type="spellEnd"/>
      <w:r w:rsidRPr="00DA632C">
        <w:rPr>
          <w:lang w:val="en-US"/>
        </w:rPr>
        <w:t xml:space="preserve">, 2003). Hal </w:t>
      </w:r>
      <w:proofErr w:type="spellStart"/>
      <w:r w:rsidRPr="00DA632C">
        <w:rPr>
          <w:lang w:val="en-US"/>
        </w:rPr>
        <w:t>ini</w:t>
      </w:r>
      <w:proofErr w:type="spellEnd"/>
      <w:r w:rsidRPr="00DA632C">
        <w:rPr>
          <w:lang w:val="en-US"/>
        </w:rPr>
        <w:t xml:space="preserve"> </w:t>
      </w:r>
      <w:proofErr w:type="spellStart"/>
      <w:r w:rsidRPr="00DA632C">
        <w:rPr>
          <w:lang w:val="en-US"/>
        </w:rPr>
        <w:t>lebih</w:t>
      </w:r>
      <w:proofErr w:type="spellEnd"/>
      <w:r w:rsidRPr="00DA632C">
        <w:rPr>
          <w:lang w:val="en-US"/>
        </w:rPr>
        <w:t xml:space="preserve"> </w:t>
      </w:r>
      <w:proofErr w:type="spellStart"/>
      <w:r w:rsidRPr="00DA632C">
        <w:rPr>
          <w:lang w:val="en-US"/>
        </w:rPr>
        <w:t>banyak</w:t>
      </w:r>
      <w:proofErr w:type="spellEnd"/>
      <w:r w:rsidRPr="00DA632C">
        <w:rPr>
          <w:lang w:val="en-US"/>
        </w:rPr>
        <w:t xml:space="preserve"> </w:t>
      </w:r>
      <w:proofErr w:type="spellStart"/>
      <w:r w:rsidRPr="00DA632C">
        <w:rPr>
          <w:lang w:val="en-US"/>
        </w:rPr>
        <w:t>disebabkan</w:t>
      </w:r>
      <w:proofErr w:type="spellEnd"/>
      <w:r w:rsidRPr="00DA632C">
        <w:rPr>
          <w:lang w:val="en-US"/>
        </w:rPr>
        <w:t xml:space="preserve"> </w:t>
      </w:r>
      <w:proofErr w:type="spellStart"/>
      <w:r w:rsidRPr="00DA632C">
        <w:rPr>
          <w:lang w:val="en-US"/>
        </w:rPr>
        <w:t>karena</w:t>
      </w:r>
      <w:proofErr w:type="spellEnd"/>
      <w:r w:rsidRPr="00DA632C">
        <w:rPr>
          <w:lang w:val="en-US"/>
        </w:rPr>
        <w:t xml:space="preserve"> </w:t>
      </w:r>
      <w:proofErr w:type="spellStart"/>
      <w:r w:rsidRPr="00DA632C">
        <w:rPr>
          <w:lang w:val="en-US"/>
        </w:rPr>
        <w:t>ketidakmampuan</w:t>
      </w:r>
      <w:proofErr w:type="spellEnd"/>
      <w:r w:rsidRPr="00DA632C">
        <w:rPr>
          <w:lang w:val="en-US"/>
        </w:rPr>
        <w:t xml:space="preserve"> UKM </w:t>
      </w:r>
      <w:proofErr w:type="spellStart"/>
      <w:r w:rsidRPr="00DA632C">
        <w:rPr>
          <w:lang w:val="en-US"/>
        </w:rPr>
        <w:t>untuk</w:t>
      </w:r>
      <w:proofErr w:type="spellEnd"/>
      <w:r w:rsidRPr="00DA632C">
        <w:rPr>
          <w:lang w:val="en-US"/>
        </w:rPr>
        <w:t xml:space="preserve"> </w:t>
      </w:r>
      <w:proofErr w:type="spellStart"/>
      <w:r w:rsidRPr="00DA632C">
        <w:rPr>
          <w:lang w:val="en-US"/>
        </w:rPr>
        <w:t>melengkapi</w:t>
      </w:r>
      <w:proofErr w:type="spellEnd"/>
      <w:r w:rsidRPr="00DA632C">
        <w:rPr>
          <w:lang w:val="en-US"/>
        </w:rPr>
        <w:t xml:space="preserve"> </w:t>
      </w:r>
      <w:proofErr w:type="spellStart"/>
      <w:r w:rsidRPr="00DA632C">
        <w:rPr>
          <w:lang w:val="en-US"/>
        </w:rPr>
        <w:t>persyaratan</w:t>
      </w:r>
      <w:proofErr w:type="spellEnd"/>
      <w:r w:rsidRPr="00DA632C">
        <w:rPr>
          <w:lang w:val="en-US"/>
        </w:rPr>
        <w:t xml:space="preserve"> </w:t>
      </w:r>
      <w:proofErr w:type="spellStart"/>
      <w:r w:rsidRPr="00DA632C">
        <w:rPr>
          <w:lang w:val="en-US"/>
        </w:rPr>
        <w:t>administratif</w:t>
      </w:r>
      <w:proofErr w:type="spellEnd"/>
      <w:r w:rsidRPr="00DA632C">
        <w:rPr>
          <w:lang w:val="en-US"/>
        </w:rPr>
        <w:t xml:space="preserve"> </w:t>
      </w:r>
      <w:proofErr w:type="spellStart"/>
      <w:r w:rsidRPr="00DA632C">
        <w:rPr>
          <w:lang w:val="en-US"/>
        </w:rPr>
        <w:t>untuk</w:t>
      </w:r>
      <w:proofErr w:type="spellEnd"/>
      <w:r w:rsidRPr="00DA632C">
        <w:rPr>
          <w:lang w:val="en-US"/>
        </w:rPr>
        <w:t xml:space="preserve"> </w:t>
      </w:r>
      <w:proofErr w:type="spellStart"/>
      <w:r w:rsidRPr="00DA632C">
        <w:rPr>
          <w:lang w:val="en-US"/>
        </w:rPr>
        <w:t>mengajukan</w:t>
      </w:r>
      <w:proofErr w:type="spellEnd"/>
      <w:r w:rsidRPr="00DA632C">
        <w:rPr>
          <w:lang w:val="en-US"/>
        </w:rPr>
        <w:t xml:space="preserve"> </w:t>
      </w:r>
      <w:proofErr w:type="spellStart"/>
      <w:r w:rsidRPr="00DA632C">
        <w:rPr>
          <w:lang w:val="en-US"/>
        </w:rPr>
        <w:t>pinjaman</w:t>
      </w:r>
      <w:proofErr w:type="spellEnd"/>
      <w:r w:rsidRPr="00DA632C">
        <w:rPr>
          <w:lang w:val="en-US"/>
        </w:rPr>
        <w:t>.</w:t>
      </w:r>
    </w:p>
    <w:p w14:paraId="4327D517" w14:textId="77777777" w:rsidR="00DA632C" w:rsidRPr="00DA632C" w:rsidRDefault="00DA632C" w:rsidP="00DA632C">
      <w:pPr>
        <w:ind w:firstLine="720"/>
        <w:jc w:val="both"/>
        <w:rPr>
          <w:lang w:val="en-US"/>
        </w:rPr>
      </w:pPr>
      <w:proofErr w:type="spellStart"/>
      <w:r w:rsidRPr="00DA632C">
        <w:rPr>
          <w:lang w:val="en-US"/>
        </w:rPr>
        <w:t>Pembiayaan</w:t>
      </w:r>
      <w:proofErr w:type="spellEnd"/>
      <w:r w:rsidRPr="00DA632C">
        <w:rPr>
          <w:lang w:val="en-US"/>
        </w:rPr>
        <w:t xml:space="preserve"> utang (debt financing) </w:t>
      </w:r>
      <w:proofErr w:type="spellStart"/>
      <w:r w:rsidRPr="00DA632C">
        <w:rPr>
          <w:lang w:val="en-US"/>
        </w:rPr>
        <w:t>adalah</w:t>
      </w:r>
      <w:proofErr w:type="spellEnd"/>
      <w:r w:rsidRPr="00DA632C">
        <w:rPr>
          <w:lang w:val="en-US"/>
        </w:rPr>
        <w:t xml:space="preserve"> </w:t>
      </w:r>
      <w:proofErr w:type="spellStart"/>
      <w:r w:rsidRPr="00DA632C">
        <w:rPr>
          <w:lang w:val="en-US"/>
        </w:rPr>
        <w:t>metode</w:t>
      </w:r>
      <w:proofErr w:type="spellEnd"/>
      <w:r w:rsidRPr="00DA632C">
        <w:rPr>
          <w:lang w:val="en-US"/>
        </w:rPr>
        <w:t xml:space="preserve"> </w:t>
      </w:r>
      <w:proofErr w:type="spellStart"/>
      <w:r w:rsidRPr="00DA632C">
        <w:rPr>
          <w:lang w:val="en-US"/>
        </w:rPr>
        <w:t>pembiayaan</w:t>
      </w:r>
      <w:proofErr w:type="spellEnd"/>
      <w:r w:rsidRPr="00DA632C">
        <w:rPr>
          <w:lang w:val="en-US"/>
        </w:rPr>
        <w:t xml:space="preserve"> yang </w:t>
      </w:r>
      <w:proofErr w:type="spellStart"/>
      <w:r w:rsidRPr="00DA632C">
        <w:rPr>
          <w:lang w:val="en-US"/>
        </w:rPr>
        <w:t>melibatkan</w:t>
      </w:r>
      <w:proofErr w:type="spellEnd"/>
      <w:r w:rsidRPr="00DA632C">
        <w:rPr>
          <w:lang w:val="en-US"/>
        </w:rPr>
        <w:t xml:space="preserve"> </w:t>
      </w:r>
      <w:proofErr w:type="spellStart"/>
      <w:r w:rsidRPr="00DA632C">
        <w:rPr>
          <w:lang w:val="en-US"/>
        </w:rPr>
        <w:t>suatu</w:t>
      </w:r>
      <w:proofErr w:type="spellEnd"/>
      <w:r w:rsidRPr="00DA632C">
        <w:rPr>
          <w:lang w:val="en-US"/>
        </w:rPr>
        <w:t xml:space="preserve"> </w:t>
      </w:r>
      <w:proofErr w:type="spellStart"/>
      <w:r w:rsidRPr="00DA632C">
        <w:rPr>
          <w:lang w:val="en-US"/>
        </w:rPr>
        <w:t>alat</w:t>
      </w:r>
      <w:proofErr w:type="spellEnd"/>
      <w:r w:rsidRPr="00DA632C">
        <w:rPr>
          <w:lang w:val="en-US"/>
        </w:rPr>
        <w:t xml:space="preserve"> </w:t>
      </w:r>
      <w:proofErr w:type="spellStart"/>
      <w:r w:rsidRPr="00DA632C">
        <w:rPr>
          <w:lang w:val="en-US"/>
        </w:rPr>
        <w:t>pembawa</w:t>
      </w:r>
      <w:proofErr w:type="spellEnd"/>
      <w:r w:rsidRPr="00DA632C">
        <w:rPr>
          <w:lang w:val="en-US"/>
        </w:rPr>
        <w:t xml:space="preserve"> </w:t>
      </w:r>
      <w:proofErr w:type="spellStart"/>
      <w:r w:rsidRPr="00DA632C">
        <w:rPr>
          <w:lang w:val="en-US"/>
        </w:rPr>
        <w:t>bunga</w:t>
      </w:r>
      <w:proofErr w:type="spellEnd"/>
      <w:r w:rsidRPr="00DA632C">
        <w:rPr>
          <w:lang w:val="en-US"/>
        </w:rPr>
        <w:t xml:space="preserve">, </w:t>
      </w:r>
      <w:proofErr w:type="spellStart"/>
      <w:r w:rsidRPr="00DA632C">
        <w:rPr>
          <w:lang w:val="en-US"/>
        </w:rPr>
        <w:t>biasanya</w:t>
      </w:r>
      <w:proofErr w:type="spellEnd"/>
      <w:r w:rsidRPr="00DA632C">
        <w:rPr>
          <w:lang w:val="en-US"/>
        </w:rPr>
        <w:t xml:space="preserve"> </w:t>
      </w:r>
      <w:proofErr w:type="spellStart"/>
      <w:r w:rsidRPr="00DA632C">
        <w:rPr>
          <w:lang w:val="en-US"/>
        </w:rPr>
        <w:t>berupa</w:t>
      </w:r>
      <w:proofErr w:type="spellEnd"/>
      <w:r w:rsidRPr="00DA632C">
        <w:rPr>
          <w:lang w:val="en-US"/>
        </w:rPr>
        <w:t xml:space="preserve"> </w:t>
      </w:r>
      <w:proofErr w:type="spellStart"/>
      <w:r w:rsidRPr="00DA632C">
        <w:rPr>
          <w:lang w:val="en-US"/>
        </w:rPr>
        <w:t>pinjaman</w:t>
      </w:r>
      <w:proofErr w:type="spellEnd"/>
      <w:r w:rsidRPr="00DA632C">
        <w:rPr>
          <w:lang w:val="en-US"/>
        </w:rPr>
        <w:t xml:space="preserve">, yang </w:t>
      </w:r>
      <w:proofErr w:type="spellStart"/>
      <w:r w:rsidRPr="00DA632C">
        <w:rPr>
          <w:lang w:val="en-US"/>
        </w:rPr>
        <w:t>pembayarannya</w:t>
      </w:r>
      <w:proofErr w:type="spellEnd"/>
      <w:r w:rsidRPr="00DA632C">
        <w:rPr>
          <w:lang w:val="en-US"/>
        </w:rPr>
        <w:t xml:space="preserve"> </w:t>
      </w:r>
      <w:proofErr w:type="spellStart"/>
      <w:r w:rsidRPr="00DA632C">
        <w:rPr>
          <w:lang w:val="en-US"/>
        </w:rPr>
        <w:t>hanya</w:t>
      </w:r>
      <w:proofErr w:type="spellEnd"/>
      <w:r w:rsidRPr="00DA632C">
        <w:rPr>
          <w:lang w:val="en-US"/>
        </w:rPr>
        <w:t xml:space="preserve"> </w:t>
      </w:r>
      <w:proofErr w:type="spellStart"/>
      <w:r w:rsidRPr="00DA632C">
        <w:rPr>
          <w:lang w:val="en-US"/>
        </w:rPr>
        <w:t>terkait</w:t>
      </w:r>
      <w:proofErr w:type="spellEnd"/>
      <w:r w:rsidRPr="00DA632C">
        <w:rPr>
          <w:lang w:val="en-US"/>
        </w:rPr>
        <w:t xml:space="preserve"> </w:t>
      </w:r>
      <w:proofErr w:type="spellStart"/>
      <w:r w:rsidRPr="00DA632C">
        <w:rPr>
          <w:lang w:val="en-US"/>
        </w:rPr>
        <w:t>secara</w:t>
      </w:r>
      <w:proofErr w:type="spellEnd"/>
      <w:r w:rsidRPr="00DA632C">
        <w:rPr>
          <w:lang w:val="en-US"/>
        </w:rPr>
        <w:t xml:space="preserve"> </w:t>
      </w:r>
      <w:proofErr w:type="spellStart"/>
      <w:r w:rsidRPr="00DA632C">
        <w:rPr>
          <w:lang w:val="en-US"/>
        </w:rPr>
        <w:t>tidak</w:t>
      </w:r>
      <w:proofErr w:type="spellEnd"/>
      <w:r w:rsidRPr="00DA632C">
        <w:rPr>
          <w:lang w:val="en-US"/>
        </w:rPr>
        <w:t xml:space="preserve"> </w:t>
      </w:r>
      <w:proofErr w:type="spellStart"/>
      <w:r w:rsidRPr="00DA632C">
        <w:rPr>
          <w:lang w:val="en-US"/>
        </w:rPr>
        <w:t>langsung</w:t>
      </w:r>
      <w:proofErr w:type="spellEnd"/>
      <w:r w:rsidRPr="00DA632C">
        <w:rPr>
          <w:lang w:val="en-US"/>
        </w:rPr>
        <w:t xml:space="preserve"> pada </w:t>
      </w:r>
      <w:proofErr w:type="spellStart"/>
      <w:r w:rsidRPr="00DA632C">
        <w:rPr>
          <w:lang w:val="en-US"/>
        </w:rPr>
        <w:t>penjualan</w:t>
      </w:r>
      <w:proofErr w:type="spellEnd"/>
      <w:r w:rsidRPr="00DA632C">
        <w:rPr>
          <w:lang w:val="en-US"/>
        </w:rPr>
        <w:t xml:space="preserve"> dan </w:t>
      </w:r>
      <w:proofErr w:type="spellStart"/>
      <w:r w:rsidRPr="00DA632C">
        <w:rPr>
          <w:lang w:val="en-US"/>
        </w:rPr>
        <w:t>keuntungan</w:t>
      </w:r>
      <w:proofErr w:type="spellEnd"/>
      <w:r w:rsidRPr="00DA632C">
        <w:rPr>
          <w:lang w:val="en-US"/>
        </w:rPr>
        <w:t xml:space="preserve"> </w:t>
      </w:r>
      <w:proofErr w:type="spellStart"/>
      <w:r w:rsidRPr="00DA632C">
        <w:rPr>
          <w:lang w:val="en-US"/>
        </w:rPr>
        <w:t>dari</w:t>
      </w:r>
      <w:proofErr w:type="spellEnd"/>
      <w:r w:rsidRPr="00DA632C">
        <w:rPr>
          <w:lang w:val="en-US"/>
        </w:rPr>
        <w:t xml:space="preserve"> </w:t>
      </w:r>
      <w:proofErr w:type="spellStart"/>
      <w:r w:rsidRPr="00DA632C">
        <w:rPr>
          <w:lang w:val="en-US"/>
        </w:rPr>
        <w:t>usaha</w:t>
      </w:r>
      <w:proofErr w:type="spellEnd"/>
      <w:r w:rsidRPr="00DA632C">
        <w:rPr>
          <w:lang w:val="en-US"/>
        </w:rPr>
        <w:t xml:space="preserve"> </w:t>
      </w:r>
      <w:proofErr w:type="spellStart"/>
      <w:r w:rsidRPr="00DA632C">
        <w:rPr>
          <w:lang w:val="en-US"/>
        </w:rPr>
        <w:t>tersebut</w:t>
      </w:r>
      <w:proofErr w:type="spellEnd"/>
      <w:r w:rsidRPr="00DA632C">
        <w:rPr>
          <w:lang w:val="en-US"/>
        </w:rPr>
        <w:t xml:space="preserve">. </w:t>
      </w:r>
      <w:proofErr w:type="spellStart"/>
      <w:r w:rsidRPr="00DA632C">
        <w:rPr>
          <w:lang w:val="en-US"/>
        </w:rPr>
        <w:t>Sedangkan</w:t>
      </w:r>
      <w:proofErr w:type="spellEnd"/>
      <w:r w:rsidRPr="00DA632C">
        <w:rPr>
          <w:lang w:val="en-US"/>
        </w:rPr>
        <w:t xml:space="preserve"> </w:t>
      </w:r>
      <w:proofErr w:type="spellStart"/>
      <w:r w:rsidRPr="00DA632C">
        <w:rPr>
          <w:lang w:val="en-US"/>
        </w:rPr>
        <w:t>pembiayaan</w:t>
      </w:r>
      <w:proofErr w:type="spellEnd"/>
      <w:r w:rsidRPr="00DA632C">
        <w:rPr>
          <w:lang w:val="en-US"/>
        </w:rPr>
        <w:t xml:space="preserve"> </w:t>
      </w:r>
      <w:proofErr w:type="spellStart"/>
      <w:r w:rsidRPr="00DA632C">
        <w:rPr>
          <w:lang w:val="en-US"/>
        </w:rPr>
        <w:t>ekuitas</w:t>
      </w:r>
      <w:proofErr w:type="spellEnd"/>
      <w:r w:rsidRPr="00DA632C">
        <w:rPr>
          <w:lang w:val="en-US"/>
        </w:rPr>
        <w:t xml:space="preserve"> (equity financing) </w:t>
      </w:r>
      <w:proofErr w:type="spellStart"/>
      <w:r w:rsidRPr="00DA632C">
        <w:rPr>
          <w:lang w:val="en-US"/>
        </w:rPr>
        <w:t>tidak</w:t>
      </w:r>
      <w:proofErr w:type="spellEnd"/>
      <w:r w:rsidRPr="00DA632C">
        <w:rPr>
          <w:lang w:val="en-US"/>
        </w:rPr>
        <w:t xml:space="preserve"> </w:t>
      </w:r>
      <w:proofErr w:type="spellStart"/>
      <w:r w:rsidRPr="00DA632C">
        <w:rPr>
          <w:lang w:val="en-US"/>
        </w:rPr>
        <w:t>membutuhkan</w:t>
      </w:r>
      <w:proofErr w:type="spellEnd"/>
      <w:r w:rsidRPr="00DA632C">
        <w:rPr>
          <w:lang w:val="en-US"/>
        </w:rPr>
        <w:t xml:space="preserve"> </w:t>
      </w:r>
      <w:proofErr w:type="spellStart"/>
      <w:r w:rsidRPr="00DA632C">
        <w:rPr>
          <w:lang w:val="en-US"/>
        </w:rPr>
        <w:t>jaminan</w:t>
      </w:r>
      <w:proofErr w:type="spellEnd"/>
      <w:r w:rsidRPr="00DA632C">
        <w:rPr>
          <w:lang w:val="en-US"/>
        </w:rPr>
        <w:t xml:space="preserve"> dan </w:t>
      </w:r>
      <w:proofErr w:type="spellStart"/>
      <w:r w:rsidRPr="00DA632C">
        <w:rPr>
          <w:lang w:val="en-US"/>
        </w:rPr>
        <w:t>memberikan</w:t>
      </w:r>
      <w:proofErr w:type="spellEnd"/>
      <w:r w:rsidRPr="00DA632C">
        <w:rPr>
          <w:lang w:val="en-US"/>
        </w:rPr>
        <w:t xml:space="preserve"> </w:t>
      </w:r>
      <w:proofErr w:type="spellStart"/>
      <w:r w:rsidRPr="00DA632C">
        <w:rPr>
          <w:lang w:val="en-US"/>
        </w:rPr>
        <w:t>tawaran</w:t>
      </w:r>
      <w:proofErr w:type="spellEnd"/>
      <w:r w:rsidRPr="00DA632C">
        <w:rPr>
          <w:lang w:val="en-US"/>
        </w:rPr>
        <w:t xml:space="preserve"> </w:t>
      </w:r>
      <w:proofErr w:type="spellStart"/>
      <w:r w:rsidRPr="00DA632C">
        <w:rPr>
          <w:lang w:val="en-US"/>
        </w:rPr>
        <w:t>kepada</w:t>
      </w:r>
      <w:proofErr w:type="spellEnd"/>
      <w:r w:rsidRPr="00DA632C">
        <w:rPr>
          <w:lang w:val="en-US"/>
        </w:rPr>
        <w:t xml:space="preserve"> investor </w:t>
      </w:r>
      <w:proofErr w:type="spellStart"/>
      <w:r w:rsidRPr="00DA632C">
        <w:rPr>
          <w:lang w:val="en-US"/>
        </w:rPr>
        <w:t>berupa</w:t>
      </w:r>
      <w:proofErr w:type="spellEnd"/>
      <w:r w:rsidRPr="00DA632C">
        <w:rPr>
          <w:lang w:val="en-US"/>
        </w:rPr>
        <w:t xml:space="preserve"> </w:t>
      </w:r>
      <w:proofErr w:type="spellStart"/>
      <w:r w:rsidRPr="00DA632C">
        <w:rPr>
          <w:lang w:val="en-US"/>
        </w:rPr>
        <w:t>bentuk</w:t>
      </w:r>
      <w:proofErr w:type="spellEnd"/>
      <w:r w:rsidRPr="00DA632C">
        <w:rPr>
          <w:lang w:val="en-US"/>
        </w:rPr>
        <w:t xml:space="preserve"> </w:t>
      </w:r>
      <w:proofErr w:type="spellStart"/>
      <w:r w:rsidRPr="00DA632C">
        <w:rPr>
          <w:lang w:val="en-US"/>
        </w:rPr>
        <w:t>kepemilikan</w:t>
      </w:r>
      <w:proofErr w:type="spellEnd"/>
      <w:r w:rsidRPr="00DA632C">
        <w:rPr>
          <w:lang w:val="en-US"/>
        </w:rPr>
        <w:t xml:space="preserve"> </w:t>
      </w:r>
      <w:proofErr w:type="spellStart"/>
      <w:r w:rsidRPr="00DA632C">
        <w:rPr>
          <w:lang w:val="en-US"/>
        </w:rPr>
        <w:t>usaha</w:t>
      </w:r>
      <w:proofErr w:type="spellEnd"/>
      <w:r w:rsidRPr="00DA632C">
        <w:rPr>
          <w:lang w:val="en-US"/>
        </w:rPr>
        <w:t>, (</w:t>
      </w:r>
      <w:proofErr w:type="spellStart"/>
      <w:r w:rsidRPr="00DA632C">
        <w:rPr>
          <w:lang w:val="en-US"/>
        </w:rPr>
        <w:t>Hisrich</w:t>
      </w:r>
      <w:proofErr w:type="spellEnd"/>
      <w:r w:rsidRPr="00DA632C">
        <w:rPr>
          <w:lang w:val="en-US"/>
        </w:rPr>
        <w:t xml:space="preserve">, 2008). Oleh </w:t>
      </w:r>
      <w:proofErr w:type="spellStart"/>
      <w:r w:rsidRPr="00DA632C">
        <w:rPr>
          <w:lang w:val="en-US"/>
        </w:rPr>
        <w:t>karena</w:t>
      </w:r>
      <w:proofErr w:type="spellEnd"/>
      <w:r w:rsidRPr="00DA632C">
        <w:rPr>
          <w:lang w:val="en-US"/>
        </w:rPr>
        <w:t xml:space="preserve"> </w:t>
      </w:r>
      <w:proofErr w:type="spellStart"/>
      <w:r w:rsidRPr="00DA632C">
        <w:rPr>
          <w:lang w:val="en-US"/>
        </w:rPr>
        <w:t>itu</w:t>
      </w:r>
      <w:proofErr w:type="spellEnd"/>
      <w:r w:rsidRPr="00DA632C">
        <w:rPr>
          <w:lang w:val="en-US"/>
        </w:rPr>
        <w:t xml:space="preserve">, model </w:t>
      </w:r>
      <w:proofErr w:type="spellStart"/>
      <w:r w:rsidRPr="00DA632C">
        <w:rPr>
          <w:lang w:val="en-US"/>
        </w:rPr>
        <w:t>pembaiyaan</w:t>
      </w:r>
      <w:proofErr w:type="spellEnd"/>
      <w:r w:rsidRPr="00DA632C">
        <w:rPr>
          <w:lang w:val="en-US"/>
        </w:rPr>
        <w:t xml:space="preserve"> </w:t>
      </w:r>
      <w:proofErr w:type="spellStart"/>
      <w:r w:rsidRPr="00DA632C">
        <w:rPr>
          <w:lang w:val="en-US"/>
        </w:rPr>
        <w:t>ekuitas</w:t>
      </w:r>
      <w:proofErr w:type="spellEnd"/>
      <w:r w:rsidRPr="00DA632C">
        <w:rPr>
          <w:lang w:val="en-US"/>
        </w:rPr>
        <w:t xml:space="preserve"> (equity financing) </w:t>
      </w:r>
      <w:proofErr w:type="spellStart"/>
      <w:r w:rsidRPr="00DA632C">
        <w:rPr>
          <w:lang w:val="en-US"/>
        </w:rPr>
        <w:t>merupakan</w:t>
      </w:r>
      <w:proofErr w:type="spellEnd"/>
      <w:r w:rsidRPr="00DA632C">
        <w:rPr>
          <w:lang w:val="en-US"/>
        </w:rPr>
        <w:t xml:space="preserve"> salah </w:t>
      </w:r>
      <w:proofErr w:type="spellStart"/>
      <w:r w:rsidRPr="00DA632C">
        <w:rPr>
          <w:lang w:val="en-US"/>
        </w:rPr>
        <w:t>satu</w:t>
      </w:r>
      <w:proofErr w:type="spellEnd"/>
      <w:r w:rsidRPr="00DA632C">
        <w:rPr>
          <w:lang w:val="en-US"/>
        </w:rPr>
        <w:t xml:space="preserve"> </w:t>
      </w:r>
      <w:proofErr w:type="spellStart"/>
      <w:r w:rsidRPr="00DA632C">
        <w:rPr>
          <w:lang w:val="en-US"/>
        </w:rPr>
        <w:t>solusi</w:t>
      </w:r>
      <w:proofErr w:type="spellEnd"/>
      <w:r w:rsidRPr="00DA632C">
        <w:rPr>
          <w:lang w:val="en-US"/>
        </w:rPr>
        <w:t xml:space="preserve"> </w:t>
      </w:r>
      <w:proofErr w:type="spellStart"/>
      <w:r w:rsidRPr="00DA632C">
        <w:rPr>
          <w:lang w:val="en-US"/>
        </w:rPr>
        <w:t>terbaik</w:t>
      </w:r>
      <w:proofErr w:type="spellEnd"/>
      <w:r w:rsidRPr="00DA632C">
        <w:rPr>
          <w:lang w:val="en-US"/>
        </w:rPr>
        <w:t xml:space="preserve"> </w:t>
      </w:r>
      <w:proofErr w:type="spellStart"/>
      <w:r w:rsidRPr="00DA632C">
        <w:rPr>
          <w:lang w:val="en-US"/>
        </w:rPr>
        <w:t>dalam</w:t>
      </w:r>
      <w:proofErr w:type="spellEnd"/>
      <w:r w:rsidRPr="00DA632C">
        <w:rPr>
          <w:lang w:val="en-US"/>
        </w:rPr>
        <w:t xml:space="preserve"> </w:t>
      </w:r>
      <w:proofErr w:type="spellStart"/>
      <w:r w:rsidRPr="00DA632C">
        <w:rPr>
          <w:lang w:val="en-US"/>
        </w:rPr>
        <w:t>mengatasi</w:t>
      </w:r>
      <w:proofErr w:type="spellEnd"/>
      <w:r w:rsidRPr="00DA632C">
        <w:rPr>
          <w:lang w:val="en-US"/>
        </w:rPr>
        <w:t xml:space="preserve"> </w:t>
      </w:r>
      <w:proofErr w:type="spellStart"/>
      <w:r w:rsidRPr="00DA632C">
        <w:rPr>
          <w:lang w:val="en-US"/>
        </w:rPr>
        <w:t>permasalahan</w:t>
      </w:r>
      <w:proofErr w:type="spellEnd"/>
      <w:r w:rsidRPr="00DA632C">
        <w:rPr>
          <w:lang w:val="en-US"/>
        </w:rPr>
        <w:t xml:space="preserve"> </w:t>
      </w:r>
      <w:proofErr w:type="spellStart"/>
      <w:r w:rsidRPr="00DA632C">
        <w:rPr>
          <w:lang w:val="en-US"/>
        </w:rPr>
        <w:t>pendanaan</w:t>
      </w:r>
      <w:proofErr w:type="spellEnd"/>
      <w:r w:rsidRPr="00DA632C">
        <w:rPr>
          <w:lang w:val="en-US"/>
        </w:rPr>
        <w:t xml:space="preserve"> UKM.</w:t>
      </w:r>
    </w:p>
    <w:p w14:paraId="6A26B642" w14:textId="77777777" w:rsidR="00DA632C" w:rsidRPr="00DA632C" w:rsidRDefault="00DA632C" w:rsidP="00DA632C">
      <w:pPr>
        <w:ind w:firstLine="720"/>
        <w:jc w:val="both"/>
        <w:rPr>
          <w:lang w:val="en-US"/>
        </w:rPr>
      </w:pPr>
      <w:proofErr w:type="spellStart"/>
      <w:r w:rsidRPr="00DA632C">
        <w:rPr>
          <w:lang w:val="en-US"/>
        </w:rPr>
        <w:t>Masalah</w:t>
      </w:r>
      <w:proofErr w:type="spellEnd"/>
      <w:r w:rsidRPr="00DA632C">
        <w:rPr>
          <w:lang w:val="en-US"/>
        </w:rPr>
        <w:t xml:space="preserve"> lain yang </w:t>
      </w:r>
      <w:proofErr w:type="spellStart"/>
      <w:r w:rsidRPr="00DA632C">
        <w:rPr>
          <w:lang w:val="en-US"/>
        </w:rPr>
        <w:t>dihadapi</w:t>
      </w:r>
      <w:proofErr w:type="spellEnd"/>
      <w:r w:rsidRPr="00DA632C">
        <w:rPr>
          <w:lang w:val="en-US"/>
        </w:rPr>
        <w:t xml:space="preserve"> dan </w:t>
      </w:r>
      <w:proofErr w:type="spellStart"/>
      <w:r w:rsidRPr="00DA632C">
        <w:rPr>
          <w:lang w:val="en-US"/>
        </w:rPr>
        <w:t>sekaligus</w:t>
      </w:r>
      <w:proofErr w:type="spellEnd"/>
      <w:r w:rsidRPr="00DA632C">
        <w:rPr>
          <w:lang w:val="en-US"/>
        </w:rPr>
        <w:t xml:space="preserve"> </w:t>
      </w:r>
      <w:proofErr w:type="spellStart"/>
      <w:r w:rsidRPr="00DA632C">
        <w:rPr>
          <w:lang w:val="en-US"/>
        </w:rPr>
        <w:t>menjadi</w:t>
      </w:r>
      <w:proofErr w:type="spellEnd"/>
      <w:r w:rsidRPr="00DA632C">
        <w:rPr>
          <w:lang w:val="en-US"/>
        </w:rPr>
        <w:t xml:space="preserve"> </w:t>
      </w:r>
      <w:proofErr w:type="spellStart"/>
      <w:r w:rsidRPr="00DA632C">
        <w:rPr>
          <w:lang w:val="en-US"/>
        </w:rPr>
        <w:t>kelemahan</w:t>
      </w:r>
      <w:proofErr w:type="spellEnd"/>
      <w:r w:rsidRPr="00DA632C">
        <w:rPr>
          <w:lang w:val="en-US"/>
        </w:rPr>
        <w:t xml:space="preserve"> UKM </w:t>
      </w:r>
      <w:proofErr w:type="spellStart"/>
      <w:r w:rsidRPr="00DA632C">
        <w:rPr>
          <w:lang w:val="en-US"/>
        </w:rPr>
        <w:t>adalah</w:t>
      </w:r>
      <w:proofErr w:type="spellEnd"/>
      <w:r w:rsidRPr="00DA632C">
        <w:rPr>
          <w:lang w:val="en-US"/>
        </w:rPr>
        <w:t xml:space="preserve"> </w:t>
      </w:r>
      <w:proofErr w:type="spellStart"/>
      <w:r w:rsidRPr="00DA632C">
        <w:rPr>
          <w:lang w:val="en-US"/>
        </w:rPr>
        <w:t>kurangnya</w:t>
      </w:r>
      <w:proofErr w:type="spellEnd"/>
      <w:r w:rsidRPr="00DA632C">
        <w:rPr>
          <w:lang w:val="en-US"/>
        </w:rPr>
        <w:t xml:space="preserve"> </w:t>
      </w:r>
      <w:proofErr w:type="spellStart"/>
      <w:r w:rsidRPr="00DA632C">
        <w:rPr>
          <w:lang w:val="en-US"/>
        </w:rPr>
        <w:t>akses</w:t>
      </w:r>
      <w:proofErr w:type="spellEnd"/>
      <w:r w:rsidRPr="00DA632C">
        <w:rPr>
          <w:lang w:val="en-US"/>
        </w:rPr>
        <w:t xml:space="preserve"> </w:t>
      </w:r>
      <w:proofErr w:type="spellStart"/>
      <w:r w:rsidRPr="00DA632C">
        <w:rPr>
          <w:lang w:val="en-US"/>
        </w:rPr>
        <w:t>informasi</w:t>
      </w:r>
      <w:proofErr w:type="spellEnd"/>
      <w:r w:rsidRPr="00DA632C">
        <w:rPr>
          <w:lang w:val="en-US"/>
        </w:rPr>
        <w:t xml:space="preserve">, </w:t>
      </w:r>
      <w:proofErr w:type="spellStart"/>
      <w:r w:rsidRPr="00DA632C">
        <w:rPr>
          <w:lang w:val="en-US"/>
        </w:rPr>
        <w:t>khususnya</w:t>
      </w:r>
      <w:proofErr w:type="spellEnd"/>
      <w:r w:rsidRPr="00DA632C">
        <w:rPr>
          <w:lang w:val="en-US"/>
        </w:rPr>
        <w:t xml:space="preserve"> </w:t>
      </w:r>
      <w:proofErr w:type="spellStart"/>
      <w:r w:rsidRPr="00DA632C">
        <w:rPr>
          <w:lang w:val="en-US"/>
        </w:rPr>
        <w:t>informasi</w:t>
      </w:r>
      <w:proofErr w:type="spellEnd"/>
      <w:r w:rsidRPr="00DA632C">
        <w:rPr>
          <w:lang w:val="en-US"/>
        </w:rPr>
        <w:t xml:space="preserve"> pasar (Ishak, 2005). </w:t>
      </w:r>
      <w:proofErr w:type="spellStart"/>
      <w:r w:rsidRPr="00DA632C">
        <w:rPr>
          <w:lang w:val="en-US"/>
        </w:rPr>
        <w:t>Setidaknya</w:t>
      </w:r>
      <w:proofErr w:type="spellEnd"/>
      <w:r w:rsidRPr="00DA632C">
        <w:rPr>
          <w:lang w:val="en-US"/>
        </w:rPr>
        <w:t xml:space="preserve"> </w:t>
      </w:r>
      <w:proofErr w:type="spellStart"/>
      <w:r w:rsidRPr="00DA632C">
        <w:rPr>
          <w:lang w:val="en-US"/>
        </w:rPr>
        <w:t>terdapat</w:t>
      </w:r>
      <w:proofErr w:type="spellEnd"/>
      <w:r w:rsidRPr="00DA632C">
        <w:rPr>
          <w:lang w:val="en-US"/>
        </w:rPr>
        <w:t xml:space="preserve"> 2 </w:t>
      </w:r>
      <w:proofErr w:type="spellStart"/>
      <w:r w:rsidRPr="00DA632C">
        <w:rPr>
          <w:lang w:val="en-US"/>
        </w:rPr>
        <w:t>permasalahan</w:t>
      </w:r>
      <w:proofErr w:type="spellEnd"/>
      <w:r w:rsidRPr="00DA632C">
        <w:rPr>
          <w:lang w:val="en-US"/>
        </w:rPr>
        <w:t xml:space="preserve"> </w:t>
      </w:r>
      <w:proofErr w:type="spellStart"/>
      <w:r w:rsidRPr="00DA632C">
        <w:rPr>
          <w:lang w:val="en-US"/>
        </w:rPr>
        <w:t>utama</w:t>
      </w:r>
      <w:proofErr w:type="spellEnd"/>
      <w:r w:rsidRPr="00DA632C">
        <w:rPr>
          <w:lang w:val="en-US"/>
        </w:rPr>
        <w:t xml:space="preserve"> pada </w:t>
      </w:r>
      <w:proofErr w:type="spellStart"/>
      <w:r w:rsidRPr="00DA632C">
        <w:rPr>
          <w:lang w:val="en-US"/>
        </w:rPr>
        <w:t>aspek</w:t>
      </w:r>
      <w:proofErr w:type="spellEnd"/>
      <w:r w:rsidRPr="00DA632C">
        <w:rPr>
          <w:lang w:val="en-US"/>
        </w:rPr>
        <w:t xml:space="preserve"> </w:t>
      </w:r>
      <w:proofErr w:type="spellStart"/>
      <w:r w:rsidRPr="00DA632C">
        <w:rPr>
          <w:lang w:val="en-US"/>
        </w:rPr>
        <w:t>pemasaran</w:t>
      </w:r>
      <w:proofErr w:type="spellEnd"/>
      <w:r w:rsidRPr="00DA632C">
        <w:rPr>
          <w:lang w:val="en-US"/>
        </w:rPr>
        <w:t xml:space="preserve"> </w:t>
      </w:r>
      <w:proofErr w:type="spellStart"/>
      <w:r w:rsidRPr="00DA632C">
        <w:rPr>
          <w:lang w:val="en-US"/>
        </w:rPr>
        <w:t>antara</w:t>
      </w:r>
      <w:proofErr w:type="spellEnd"/>
      <w:r w:rsidRPr="00DA632C">
        <w:rPr>
          <w:lang w:val="en-US"/>
        </w:rPr>
        <w:t xml:space="preserve"> lain </w:t>
      </w:r>
      <w:proofErr w:type="spellStart"/>
      <w:r w:rsidRPr="00DA632C">
        <w:rPr>
          <w:lang w:val="en-US"/>
        </w:rPr>
        <w:t>rendahnya</w:t>
      </w:r>
      <w:proofErr w:type="spellEnd"/>
      <w:r w:rsidRPr="00DA632C">
        <w:rPr>
          <w:lang w:val="en-US"/>
        </w:rPr>
        <w:t xml:space="preserve"> </w:t>
      </w:r>
      <w:proofErr w:type="spellStart"/>
      <w:r w:rsidRPr="00DA632C">
        <w:rPr>
          <w:lang w:val="en-US"/>
        </w:rPr>
        <w:t>penyesuaian</w:t>
      </w:r>
      <w:proofErr w:type="spellEnd"/>
      <w:r w:rsidRPr="00DA632C">
        <w:rPr>
          <w:lang w:val="en-US"/>
        </w:rPr>
        <w:t xml:space="preserve"> pasar, </w:t>
      </w:r>
      <w:proofErr w:type="spellStart"/>
      <w:r w:rsidRPr="00DA632C">
        <w:rPr>
          <w:lang w:val="en-US"/>
        </w:rPr>
        <w:t>kurang</w:t>
      </w:r>
      <w:proofErr w:type="spellEnd"/>
      <w:r w:rsidRPr="00DA632C">
        <w:rPr>
          <w:lang w:val="en-US"/>
        </w:rPr>
        <w:t xml:space="preserve"> </w:t>
      </w:r>
      <w:proofErr w:type="spellStart"/>
      <w:r w:rsidRPr="00DA632C">
        <w:rPr>
          <w:lang w:val="en-US"/>
        </w:rPr>
        <w:t>kuat</w:t>
      </w:r>
      <w:proofErr w:type="spellEnd"/>
      <w:r w:rsidRPr="00DA632C">
        <w:rPr>
          <w:lang w:val="en-US"/>
        </w:rPr>
        <w:t xml:space="preserve"> </w:t>
      </w:r>
      <w:proofErr w:type="spellStart"/>
      <w:r w:rsidRPr="00DA632C">
        <w:rPr>
          <w:lang w:val="en-US"/>
        </w:rPr>
        <w:t>dalam</w:t>
      </w:r>
      <w:proofErr w:type="spellEnd"/>
      <w:r w:rsidRPr="00DA632C">
        <w:rPr>
          <w:lang w:val="en-US"/>
        </w:rPr>
        <w:t xml:space="preserve"> </w:t>
      </w:r>
      <w:proofErr w:type="spellStart"/>
      <w:r w:rsidRPr="00DA632C">
        <w:rPr>
          <w:lang w:val="en-US"/>
        </w:rPr>
        <w:t>persaingan</w:t>
      </w:r>
      <w:proofErr w:type="spellEnd"/>
      <w:r w:rsidRPr="00DA632C">
        <w:rPr>
          <w:lang w:val="en-US"/>
        </w:rPr>
        <w:t xml:space="preserve"> yang </w:t>
      </w:r>
      <w:proofErr w:type="spellStart"/>
      <w:r w:rsidRPr="00DA632C">
        <w:rPr>
          <w:lang w:val="en-US"/>
        </w:rPr>
        <w:t>kompleks</w:t>
      </w:r>
      <w:proofErr w:type="spellEnd"/>
      <w:r w:rsidRPr="00DA632C">
        <w:rPr>
          <w:lang w:val="en-US"/>
        </w:rPr>
        <w:t xml:space="preserve">, dan </w:t>
      </w:r>
      <w:proofErr w:type="spellStart"/>
      <w:r w:rsidRPr="00DA632C">
        <w:rPr>
          <w:lang w:val="en-US"/>
        </w:rPr>
        <w:t>infrastruktur</w:t>
      </w:r>
      <w:proofErr w:type="spellEnd"/>
      <w:r w:rsidRPr="00DA632C">
        <w:rPr>
          <w:lang w:val="en-US"/>
        </w:rPr>
        <w:t xml:space="preserve"> </w:t>
      </w:r>
      <w:proofErr w:type="spellStart"/>
      <w:r w:rsidRPr="00DA632C">
        <w:rPr>
          <w:lang w:val="en-US"/>
        </w:rPr>
        <w:t>pemasaran</w:t>
      </w:r>
      <w:proofErr w:type="spellEnd"/>
      <w:r w:rsidRPr="00DA632C">
        <w:rPr>
          <w:lang w:val="en-US"/>
        </w:rPr>
        <w:t xml:space="preserve"> yang </w:t>
      </w:r>
      <w:proofErr w:type="spellStart"/>
      <w:r w:rsidRPr="00DA632C">
        <w:rPr>
          <w:lang w:val="en-US"/>
        </w:rPr>
        <w:t>kurang</w:t>
      </w:r>
      <w:proofErr w:type="spellEnd"/>
      <w:r w:rsidRPr="00DA632C">
        <w:rPr>
          <w:lang w:val="en-US"/>
        </w:rPr>
        <w:t xml:space="preserve"> </w:t>
      </w:r>
      <w:proofErr w:type="spellStart"/>
      <w:r w:rsidRPr="00DA632C">
        <w:rPr>
          <w:lang w:val="en-US"/>
        </w:rPr>
        <w:t>memadai</w:t>
      </w:r>
      <w:proofErr w:type="spellEnd"/>
      <w:r w:rsidRPr="00DA632C">
        <w:rPr>
          <w:lang w:val="en-US"/>
        </w:rPr>
        <w:t xml:space="preserve"> (</w:t>
      </w:r>
      <w:proofErr w:type="spellStart"/>
      <w:r w:rsidRPr="00DA632C">
        <w:rPr>
          <w:lang w:val="en-US"/>
        </w:rPr>
        <w:t>Suci</w:t>
      </w:r>
      <w:proofErr w:type="spellEnd"/>
      <w:r w:rsidRPr="00DA632C">
        <w:rPr>
          <w:lang w:val="en-US"/>
        </w:rPr>
        <w:t xml:space="preserve">, 2017). </w:t>
      </w:r>
      <w:proofErr w:type="spellStart"/>
      <w:r w:rsidRPr="00DA632C">
        <w:rPr>
          <w:lang w:val="en-US"/>
        </w:rPr>
        <w:t>Penguasaan</w:t>
      </w:r>
      <w:proofErr w:type="spellEnd"/>
      <w:r w:rsidRPr="00DA632C">
        <w:rPr>
          <w:lang w:val="en-US"/>
        </w:rPr>
        <w:t xml:space="preserve"> </w:t>
      </w:r>
      <w:proofErr w:type="spellStart"/>
      <w:r w:rsidRPr="00DA632C">
        <w:rPr>
          <w:lang w:val="en-US"/>
        </w:rPr>
        <w:t>terhadap</w:t>
      </w:r>
      <w:proofErr w:type="spellEnd"/>
      <w:r w:rsidRPr="00DA632C">
        <w:rPr>
          <w:lang w:val="en-US"/>
        </w:rPr>
        <w:t xml:space="preserve"> pasar </w:t>
      </w:r>
      <w:proofErr w:type="spellStart"/>
      <w:r w:rsidRPr="00DA632C">
        <w:rPr>
          <w:lang w:val="en-US"/>
        </w:rPr>
        <w:t>merupakan</w:t>
      </w:r>
      <w:proofErr w:type="spellEnd"/>
      <w:r w:rsidRPr="00DA632C">
        <w:rPr>
          <w:lang w:val="en-US"/>
        </w:rPr>
        <w:t xml:space="preserve"> </w:t>
      </w:r>
      <w:proofErr w:type="spellStart"/>
      <w:r w:rsidRPr="00DA632C">
        <w:rPr>
          <w:lang w:val="en-US"/>
        </w:rPr>
        <w:t>prasyarat</w:t>
      </w:r>
      <w:proofErr w:type="spellEnd"/>
      <w:r w:rsidRPr="00DA632C">
        <w:rPr>
          <w:lang w:val="en-US"/>
        </w:rPr>
        <w:t xml:space="preserve"> </w:t>
      </w:r>
      <w:proofErr w:type="spellStart"/>
      <w:r w:rsidRPr="00DA632C">
        <w:rPr>
          <w:lang w:val="en-US"/>
        </w:rPr>
        <w:t>guna</w:t>
      </w:r>
      <w:proofErr w:type="spellEnd"/>
      <w:r w:rsidRPr="00DA632C">
        <w:rPr>
          <w:lang w:val="en-US"/>
        </w:rPr>
        <w:t xml:space="preserve"> </w:t>
      </w:r>
      <w:proofErr w:type="spellStart"/>
      <w:r w:rsidRPr="00DA632C">
        <w:rPr>
          <w:lang w:val="en-US"/>
        </w:rPr>
        <w:t>menumbuhkan</w:t>
      </w:r>
      <w:proofErr w:type="spellEnd"/>
      <w:r w:rsidRPr="00DA632C">
        <w:rPr>
          <w:lang w:val="en-US"/>
        </w:rPr>
        <w:t xml:space="preserve"> </w:t>
      </w:r>
      <w:proofErr w:type="spellStart"/>
      <w:r w:rsidRPr="00DA632C">
        <w:rPr>
          <w:lang w:val="en-US"/>
        </w:rPr>
        <w:t>daya</w:t>
      </w:r>
      <w:proofErr w:type="spellEnd"/>
      <w:r w:rsidRPr="00DA632C">
        <w:rPr>
          <w:lang w:val="en-US"/>
        </w:rPr>
        <w:t xml:space="preserve"> </w:t>
      </w:r>
      <w:proofErr w:type="spellStart"/>
      <w:r w:rsidRPr="00DA632C">
        <w:rPr>
          <w:lang w:val="en-US"/>
        </w:rPr>
        <w:t>saing</w:t>
      </w:r>
      <w:proofErr w:type="spellEnd"/>
      <w:r w:rsidRPr="00DA632C">
        <w:rPr>
          <w:lang w:val="en-US"/>
        </w:rPr>
        <w:t xml:space="preserve"> UKM </w:t>
      </w:r>
      <w:proofErr w:type="spellStart"/>
      <w:r w:rsidRPr="00DA632C">
        <w:rPr>
          <w:lang w:val="en-US"/>
        </w:rPr>
        <w:t>dalam</w:t>
      </w:r>
      <w:proofErr w:type="spellEnd"/>
      <w:r w:rsidRPr="00DA632C">
        <w:rPr>
          <w:lang w:val="en-US"/>
        </w:rPr>
        <w:t xml:space="preserve"> </w:t>
      </w:r>
      <w:proofErr w:type="spellStart"/>
      <w:r w:rsidRPr="00DA632C">
        <w:rPr>
          <w:lang w:val="en-US"/>
        </w:rPr>
        <w:t>menghadapi</w:t>
      </w:r>
      <w:proofErr w:type="spellEnd"/>
      <w:r w:rsidRPr="00DA632C">
        <w:rPr>
          <w:lang w:val="en-US"/>
        </w:rPr>
        <w:t xml:space="preserve"> </w:t>
      </w:r>
      <w:proofErr w:type="spellStart"/>
      <w:r w:rsidRPr="00DA632C">
        <w:rPr>
          <w:lang w:val="en-US"/>
        </w:rPr>
        <w:t>mekanisme</w:t>
      </w:r>
      <w:proofErr w:type="spellEnd"/>
      <w:r w:rsidRPr="00DA632C">
        <w:rPr>
          <w:lang w:val="en-US"/>
        </w:rPr>
        <w:t xml:space="preserve"> pasar yang </w:t>
      </w:r>
      <w:proofErr w:type="spellStart"/>
      <w:r w:rsidRPr="00DA632C">
        <w:rPr>
          <w:lang w:val="en-US"/>
        </w:rPr>
        <w:t>semakin</w:t>
      </w:r>
      <w:proofErr w:type="spellEnd"/>
      <w:r w:rsidRPr="00DA632C">
        <w:rPr>
          <w:lang w:val="en-US"/>
        </w:rPr>
        <w:t xml:space="preserve"> </w:t>
      </w:r>
      <w:proofErr w:type="spellStart"/>
      <w:r w:rsidRPr="00DA632C">
        <w:rPr>
          <w:lang w:val="en-US"/>
        </w:rPr>
        <w:t>kompetitif</w:t>
      </w:r>
      <w:proofErr w:type="spellEnd"/>
      <w:r w:rsidRPr="00DA632C">
        <w:rPr>
          <w:lang w:val="en-US"/>
        </w:rPr>
        <w:t xml:space="preserve"> dan </w:t>
      </w:r>
      <w:proofErr w:type="spellStart"/>
      <w:r w:rsidRPr="00DA632C">
        <w:rPr>
          <w:lang w:val="en-US"/>
        </w:rPr>
        <w:t>kompleks</w:t>
      </w:r>
      <w:proofErr w:type="spellEnd"/>
      <w:r w:rsidRPr="00DA632C">
        <w:rPr>
          <w:lang w:val="en-US"/>
        </w:rPr>
        <w:t xml:space="preserve"> (</w:t>
      </w:r>
      <w:proofErr w:type="spellStart"/>
      <w:r w:rsidRPr="00DA632C">
        <w:rPr>
          <w:lang w:val="en-US"/>
        </w:rPr>
        <w:t>Sedyastuti</w:t>
      </w:r>
      <w:proofErr w:type="spellEnd"/>
      <w:r w:rsidRPr="00DA632C">
        <w:rPr>
          <w:lang w:val="en-US"/>
        </w:rPr>
        <w:t xml:space="preserve">, 2018). Oleh </w:t>
      </w:r>
      <w:proofErr w:type="spellStart"/>
      <w:r w:rsidRPr="00DA632C">
        <w:rPr>
          <w:lang w:val="en-US"/>
        </w:rPr>
        <w:t>karena</w:t>
      </w:r>
      <w:proofErr w:type="spellEnd"/>
      <w:r w:rsidRPr="00DA632C">
        <w:rPr>
          <w:lang w:val="en-US"/>
        </w:rPr>
        <w:t xml:space="preserve"> </w:t>
      </w:r>
      <w:proofErr w:type="spellStart"/>
      <w:r w:rsidRPr="00DA632C">
        <w:rPr>
          <w:lang w:val="en-US"/>
        </w:rPr>
        <w:t>itu</w:t>
      </w:r>
      <w:proofErr w:type="spellEnd"/>
      <w:r w:rsidRPr="00DA632C">
        <w:rPr>
          <w:lang w:val="en-US"/>
        </w:rPr>
        <w:t xml:space="preserve"> </w:t>
      </w:r>
      <w:proofErr w:type="spellStart"/>
      <w:r w:rsidRPr="00DA632C">
        <w:rPr>
          <w:lang w:val="en-US"/>
        </w:rPr>
        <w:t>peningkatan</w:t>
      </w:r>
      <w:proofErr w:type="spellEnd"/>
      <w:r w:rsidRPr="00DA632C">
        <w:rPr>
          <w:lang w:val="en-US"/>
        </w:rPr>
        <w:t xml:space="preserve"> </w:t>
      </w:r>
      <w:proofErr w:type="spellStart"/>
      <w:r w:rsidRPr="00DA632C">
        <w:rPr>
          <w:lang w:val="en-US"/>
        </w:rPr>
        <w:t>akses</w:t>
      </w:r>
      <w:proofErr w:type="spellEnd"/>
      <w:r w:rsidRPr="00DA632C">
        <w:rPr>
          <w:lang w:val="en-US"/>
        </w:rPr>
        <w:t xml:space="preserve"> pasar </w:t>
      </w:r>
      <w:proofErr w:type="spellStart"/>
      <w:r w:rsidRPr="00DA632C">
        <w:rPr>
          <w:lang w:val="en-US"/>
        </w:rPr>
        <w:t>merupakan</w:t>
      </w:r>
      <w:proofErr w:type="spellEnd"/>
      <w:r w:rsidRPr="00DA632C">
        <w:rPr>
          <w:lang w:val="en-US"/>
        </w:rPr>
        <w:t xml:space="preserve"> </w:t>
      </w:r>
      <w:proofErr w:type="spellStart"/>
      <w:r w:rsidRPr="00DA632C">
        <w:rPr>
          <w:lang w:val="en-US"/>
        </w:rPr>
        <w:t>persyaratan</w:t>
      </w:r>
      <w:proofErr w:type="spellEnd"/>
      <w:r w:rsidRPr="00DA632C">
        <w:rPr>
          <w:lang w:val="en-US"/>
        </w:rPr>
        <w:t xml:space="preserve"> </w:t>
      </w:r>
      <w:proofErr w:type="spellStart"/>
      <w:r w:rsidRPr="00DA632C">
        <w:rPr>
          <w:lang w:val="en-US"/>
        </w:rPr>
        <w:t>mutlak</w:t>
      </w:r>
      <w:proofErr w:type="spellEnd"/>
      <w:r w:rsidRPr="00DA632C">
        <w:rPr>
          <w:lang w:val="en-US"/>
        </w:rPr>
        <w:t xml:space="preserve"> </w:t>
      </w:r>
      <w:proofErr w:type="spellStart"/>
      <w:r w:rsidRPr="00DA632C">
        <w:rPr>
          <w:lang w:val="en-US"/>
        </w:rPr>
        <w:t>untuk</w:t>
      </w:r>
      <w:proofErr w:type="spellEnd"/>
      <w:r w:rsidRPr="00DA632C">
        <w:rPr>
          <w:lang w:val="en-US"/>
        </w:rPr>
        <w:t xml:space="preserve"> </w:t>
      </w:r>
      <w:proofErr w:type="spellStart"/>
      <w:r w:rsidRPr="00DA632C">
        <w:rPr>
          <w:lang w:val="en-US"/>
        </w:rPr>
        <w:t>meningkatkan</w:t>
      </w:r>
      <w:proofErr w:type="spellEnd"/>
      <w:r w:rsidRPr="00DA632C">
        <w:rPr>
          <w:lang w:val="en-US"/>
        </w:rPr>
        <w:t xml:space="preserve"> </w:t>
      </w:r>
      <w:proofErr w:type="spellStart"/>
      <w:r w:rsidRPr="00DA632C">
        <w:rPr>
          <w:lang w:val="en-US"/>
        </w:rPr>
        <w:t>kontribusi</w:t>
      </w:r>
      <w:proofErr w:type="spellEnd"/>
      <w:r w:rsidRPr="00DA632C">
        <w:rPr>
          <w:lang w:val="en-US"/>
        </w:rPr>
        <w:t xml:space="preserve"> UKM pada </w:t>
      </w:r>
      <w:proofErr w:type="spellStart"/>
      <w:r w:rsidRPr="00DA632C">
        <w:rPr>
          <w:lang w:val="en-US"/>
        </w:rPr>
        <w:t>perekonomian</w:t>
      </w:r>
      <w:proofErr w:type="spellEnd"/>
      <w:r w:rsidRPr="00DA632C">
        <w:rPr>
          <w:lang w:val="en-US"/>
        </w:rPr>
        <w:t xml:space="preserve"> </w:t>
      </w:r>
      <w:proofErr w:type="spellStart"/>
      <w:r w:rsidRPr="00DA632C">
        <w:rPr>
          <w:lang w:val="en-US"/>
        </w:rPr>
        <w:t>nasional</w:t>
      </w:r>
      <w:proofErr w:type="spellEnd"/>
      <w:r w:rsidRPr="00DA632C">
        <w:rPr>
          <w:lang w:val="en-US"/>
        </w:rPr>
        <w:t>.</w:t>
      </w:r>
    </w:p>
    <w:p w14:paraId="6A2AF92F" w14:textId="77777777" w:rsidR="00DA632C" w:rsidRPr="00DA632C" w:rsidRDefault="00DA632C" w:rsidP="00DA632C">
      <w:pPr>
        <w:ind w:firstLine="720"/>
        <w:jc w:val="both"/>
        <w:rPr>
          <w:lang w:val="en-US"/>
        </w:rPr>
      </w:pPr>
      <w:r w:rsidRPr="00DA632C">
        <w:rPr>
          <w:lang w:val="en-US"/>
        </w:rPr>
        <w:t xml:space="preserve">Salah </w:t>
      </w:r>
      <w:proofErr w:type="spellStart"/>
      <w:r w:rsidRPr="00DA632C">
        <w:rPr>
          <w:lang w:val="en-US"/>
        </w:rPr>
        <w:t>satu</w:t>
      </w:r>
      <w:proofErr w:type="spellEnd"/>
      <w:r w:rsidRPr="00DA632C">
        <w:rPr>
          <w:lang w:val="en-US"/>
        </w:rPr>
        <w:t xml:space="preserve"> </w:t>
      </w:r>
      <w:proofErr w:type="spellStart"/>
      <w:r w:rsidRPr="00DA632C">
        <w:rPr>
          <w:lang w:val="en-US"/>
        </w:rPr>
        <w:t>kegiatan</w:t>
      </w:r>
      <w:proofErr w:type="spellEnd"/>
      <w:r w:rsidRPr="00DA632C">
        <w:rPr>
          <w:lang w:val="en-US"/>
        </w:rPr>
        <w:t xml:space="preserve"> yang </w:t>
      </w:r>
      <w:proofErr w:type="spellStart"/>
      <w:r w:rsidRPr="00DA632C">
        <w:rPr>
          <w:lang w:val="en-US"/>
        </w:rPr>
        <w:t>dapat</w:t>
      </w:r>
      <w:proofErr w:type="spellEnd"/>
      <w:r w:rsidRPr="00DA632C">
        <w:rPr>
          <w:lang w:val="en-US"/>
        </w:rPr>
        <w:t xml:space="preserve"> </w:t>
      </w:r>
      <w:proofErr w:type="spellStart"/>
      <w:r w:rsidRPr="00DA632C">
        <w:rPr>
          <w:lang w:val="en-US"/>
        </w:rPr>
        <w:t>dilakukan</w:t>
      </w:r>
      <w:proofErr w:type="spellEnd"/>
      <w:r w:rsidRPr="00DA632C">
        <w:rPr>
          <w:lang w:val="en-US"/>
        </w:rPr>
        <w:t xml:space="preserve"> </w:t>
      </w:r>
      <w:proofErr w:type="spellStart"/>
      <w:r w:rsidRPr="00DA632C">
        <w:rPr>
          <w:lang w:val="en-US"/>
        </w:rPr>
        <w:t>dalam</w:t>
      </w:r>
      <w:proofErr w:type="spellEnd"/>
      <w:r w:rsidRPr="00DA632C">
        <w:rPr>
          <w:lang w:val="en-US"/>
        </w:rPr>
        <w:t xml:space="preserve"> </w:t>
      </w:r>
      <w:proofErr w:type="spellStart"/>
      <w:r w:rsidRPr="00DA632C">
        <w:rPr>
          <w:lang w:val="en-US"/>
        </w:rPr>
        <w:t>rangka</w:t>
      </w:r>
      <w:proofErr w:type="spellEnd"/>
      <w:r w:rsidRPr="00DA632C">
        <w:rPr>
          <w:lang w:val="en-US"/>
        </w:rPr>
        <w:t xml:space="preserve"> </w:t>
      </w:r>
      <w:proofErr w:type="spellStart"/>
      <w:r w:rsidRPr="00DA632C">
        <w:rPr>
          <w:lang w:val="en-US"/>
        </w:rPr>
        <w:t>membangun</w:t>
      </w:r>
      <w:proofErr w:type="spellEnd"/>
      <w:r w:rsidRPr="00DA632C">
        <w:rPr>
          <w:lang w:val="en-US"/>
        </w:rPr>
        <w:t xml:space="preserve"> branding </w:t>
      </w:r>
      <w:proofErr w:type="spellStart"/>
      <w:r w:rsidRPr="00DA632C">
        <w:rPr>
          <w:lang w:val="en-US"/>
        </w:rPr>
        <w:t>bisnis</w:t>
      </w:r>
      <w:proofErr w:type="spellEnd"/>
      <w:r w:rsidRPr="00DA632C">
        <w:rPr>
          <w:lang w:val="en-US"/>
        </w:rPr>
        <w:t xml:space="preserve"> di </w:t>
      </w:r>
      <w:proofErr w:type="spellStart"/>
      <w:r w:rsidRPr="00DA632C">
        <w:rPr>
          <w:lang w:val="en-US"/>
        </w:rPr>
        <w:t>tingkat</w:t>
      </w:r>
      <w:proofErr w:type="spellEnd"/>
      <w:r w:rsidRPr="00DA632C">
        <w:rPr>
          <w:lang w:val="en-US"/>
        </w:rPr>
        <w:t xml:space="preserve"> global </w:t>
      </w:r>
      <w:proofErr w:type="spellStart"/>
      <w:r w:rsidRPr="00DA632C">
        <w:rPr>
          <w:lang w:val="en-US"/>
        </w:rPr>
        <w:t>adalah</w:t>
      </w:r>
      <w:proofErr w:type="spellEnd"/>
      <w:r w:rsidRPr="00DA632C">
        <w:rPr>
          <w:lang w:val="en-US"/>
        </w:rPr>
        <w:t xml:space="preserve"> </w:t>
      </w:r>
      <w:proofErr w:type="spellStart"/>
      <w:r w:rsidRPr="00DA632C">
        <w:rPr>
          <w:lang w:val="en-US"/>
        </w:rPr>
        <w:t>melalui</w:t>
      </w:r>
      <w:proofErr w:type="spellEnd"/>
      <w:r w:rsidRPr="00DA632C">
        <w:rPr>
          <w:lang w:val="en-US"/>
        </w:rPr>
        <w:t xml:space="preserve"> </w:t>
      </w:r>
      <w:proofErr w:type="spellStart"/>
      <w:r w:rsidRPr="00DA632C">
        <w:rPr>
          <w:lang w:val="en-US"/>
        </w:rPr>
        <w:t>pelatihan</w:t>
      </w:r>
      <w:proofErr w:type="spellEnd"/>
      <w:r w:rsidRPr="00DA632C">
        <w:rPr>
          <w:lang w:val="en-US"/>
        </w:rPr>
        <w:t xml:space="preserve"> (</w:t>
      </w:r>
      <w:proofErr w:type="spellStart"/>
      <w:r w:rsidRPr="00DA632C">
        <w:rPr>
          <w:lang w:val="en-US"/>
        </w:rPr>
        <w:t>Roosdhani</w:t>
      </w:r>
      <w:proofErr w:type="spellEnd"/>
      <w:r w:rsidRPr="00DA632C">
        <w:rPr>
          <w:lang w:val="en-US"/>
        </w:rPr>
        <w:t xml:space="preserve">, Wibowo, &amp; </w:t>
      </w:r>
      <w:proofErr w:type="spellStart"/>
      <w:r w:rsidRPr="00DA632C">
        <w:rPr>
          <w:lang w:val="en-US"/>
        </w:rPr>
        <w:t>Widiastuti</w:t>
      </w:r>
      <w:proofErr w:type="spellEnd"/>
      <w:r w:rsidRPr="00DA632C">
        <w:rPr>
          <w:lang w:val="en-US"/>
        </w:rPr>
        <w:t xml:space="preserve">, 2012). </w:t>
      </w:r>
      <w:proofErr w:type="spellStart"/>
      <w:r w:rsidRPr="00DA632C">
        <w:rPr>
          <w:lang w:val="en-US"/>
        </w:rPr>
        <w:t>Studi</w:t>
      </w:r>
      <w:proofErr w:type="spellEnd"/>
      <w:r w:rsidRPr="00DA632C">
        <w:rPr>
          <w:lang w:val="en-US"/>
        </w:rPr>
        <w:t xml:space="preserve"> </w:t>
      </w:r>
      <w:proofErr w:type="spellStart"/>
      <w:r w:rsidRPr="00DA632C">
        <w:rPr>
          <w:lang w:val="en-US"/>
        </w:rPr>
        <w:t>empiris</w:t>
      </w:r>
      <w:proofErr w:type="spellEnd"/>
      <w:r w:rsidRPr="00DA632C">
        <w:rPr>
          <w:lang w:val="en-US"/>
        </w:rPr>
        <w:t xml:space="preserve"> </w:t>
      </w:r>
      <w:proofErr w:type="spellStart"/>
      <w:r w:rsidRPr="00DA632C">
        <w:rPr>
          <w:lang w:val="en-US"/>
        </w:rPr>
        <w:t>membuktikan</w:t>
      </w:r>
      <w:proofErr w:type="spellEnd"/>
      <w:r w:rsidRPr="00DA632C">
        <w:rPr>
          <w:lang w:val="en-US"/>
        </w:rPr>
        <w:t xml:space="preserve"> </w:t>
      </w:r>
      <w:proofErr w:type="spellStart"/>
      <w:r w:rsidRPr="00DA632C">
        <w:rPr>
          <w:lang w:val="en-US"/>
        </w:rPr>
        <w:t>bahwa</w:t>
      </w:r>
      <w:proofErr w:type="spellEnd"/>
      <w:r w:rsidRPr="00DA632C">
        <w:rPr>
          <w:lang w:val="en-US"/>
        </w:rPr>
        <w:t xml:space="preserve"> </w:t>
      </w:r>
      <w:proofErr w:type="spellStart"/>
      <w:r w:rsidRPr="00DA632C">
        <w:rPr>
          <w:lang w:val="en-US"/>
        </w:rPr>
        <w:t>pertambahan</w:t>
      </w:r>
      <w:proofErr w:type="spellEnd"/>
      <w:r w:rsidRPr="00DA632C">
        <w:rPr>
          <w:lang w:val="en-US"/>
        </w:rPr>
        <w:t xml:space="preserve"> </w:t>
      </w:r>
      <w:proofErr w:type="spellStart"/>
      <w:r w:rsidRPr="00DA632C">
        <w:rPr>
          <w:lang w:val="en-US"/>
        </w:rPr>
        <w:t>nilai</w:t>
      </w:r>
      <w:proofErr w:type="spellEnd"/>
      <w:r w:rsidRPr="00DA632C">
        <w:rPr>
          <w:lang w:val="en-US"/>
        </w:rPr>
        <w:t xml:space="preserve"> </w:t>
      </w:r>
      <w:proofErr w:type="spellStart"/>
      <w:r w:rsidRPr="00DA632C">
        <w:rPr>
          <w:lang w:val="en-US"/>
        </w:rPr>
        <w:t>tambah</w:t>
      </w:r>
      <w:proofErr w:type="spellEnd"/>
      <w:r w:rsidRPr="00DA632C">
        <w:rPr>
          <w:lang w:val="en-US"/>
        </w:rPr>
        <w:t xml:space="preserve"> </w:t>
      </w:r>
      <w:proofErr w:type="spellStart"/>
      <w:r w:rsidRPr="00DA632C">
        <w:rPr>
          <w:lang w:val="en-US"/>
        </w:rPr>
        <w:t>ternyata</w:t>
      </w:r>
      <w:proofErr w:type="spellEnd"/>
      <w:r w:rsidRPr="00DA632C">
        <w:rPr>
          <w:lang w:val="en-US"/>
        </w:rPr>
        <w:t xml:space="preserve"> </w:t>
      </w:r>
      <w:proofErr w:type="spellStart"/>
      <w:r w:rsidRPr="00DA632C">
        <w:rPr>
          <w:lang w:val="en-US"/>
        </w:rPr>
        <w:t>tidak</w:t>
      </w:r>
      <w:proofErr w:type="spellEnd"/>
      <w:r w:rsidRPr="00DA632C">
        <w:rPr>
          <w:lang w:val="en-US"/>
        </w:rPr>
        <w:t xml:space="preserve"> </w:t>
      </w:r>
      <w:proofErr w:type="spellStart"/>
      <w:r w:rsidRPr="00DA632C">
        <w:rPr>
          <w:lang w:val="en-US"/>
        </w:rPr>
        <w:t>dinikmati</w:t>
      </w:r>
      <w:proofErr w:type="spellEnd"/>
      <w:r w:rsidRPr="00DA632C">
        <w:rPr>
          <w:lang w:val="en-US"/>
        </w:rPr>
        <w:t xml:space="preserve"> oleh </w:t>
      </w:r>
      <w:proofErr w:type="spellStart"/>
      <w:r w:rsidRPr="00DA632C">
        <w:rPr>
          <w:lang w:val="en-US"/>
        </w:rPr>
        <w:t>perusahaan</w:t>
      </w:r>
      <w:proofErr w:type="spellEnd"/>
      <w:r w:rsidRPr="00DA632C">
        <w:rPr>
          <w:lang w:val="en-US"/>
        </w:rPr>
        <w:t xml:space="preserve"> </w:t>
      </w:r>
      <w:proofErr w:type="spellStart"/>
      <w:r w:rsidRPr="00DA632C">
        <w:rPr>
          <w:lang w:val="en-US"/>
        </w:rPr>
        <w:t>skala</w:t>
      </w:r>
      <w:proofErr w:type="spellEnd"/>
      <w:r w:rsidRPr="00DA632C">
        <w:rPr>
          <w:lang w:val="en-US"/>
        </w:rPr>
        <w:t xml:space="preserve"> </w:t>
      </w:r>
      <w:proofErr w:type="spellStart"/>
      <w:r w:rsidRPr="00DA632C">
        <w:rPr>
          <w:lang w:val="en-US"/>
        </w:rPr>
        <w:t>kecil</w:t>
      </w:r>
      <w:proofErr w:type="spellEnd"/>
      <w:r w:rsidRPr="00DA632C">
        <w:rPr>
          <w:lang w:val="en-US"/>
        </w:rPr>
        <w:t xml:space="preserve"> dan </w:t>
      </w:r>
      <w:proofErr w:type="spellStart"/>
      <w:r w:rsidRPr="00DA632C">
        <w:rPr>
          <w:lang w:val="en-US"/>
        </w:rPr>
        <w:t>sedang</w:t>
      </w:r>
      <w:proofErr w:type="spellEnd"/>
      <w:r w:rsidRPr="00DA632C">
        <w:rPr>
          <w:lang w:val="en-US"/>
        </w:rPr>
        <w:t xml:space="preserve">, </w:t>
      </w:r>
      <w:proofErr w:type="spellStart"/>
      <w:r w:rsidRPr="00DA632C">
        <w:rPr>
          <w:lang w:val="en-US"/>
        </w:rPr>
        <w:t>namun</w:t>
      </w:r>
      <w:proofErr w:type="spellEnd"/>
      <w:r w:rsidRPr="00DA632C">
        <w:rPr>
          <w:lang w:val="en-US"/>
        </w:rPr>
        <w:t xml:space="preserve"> </w:t>
      </w:r>
      <w:proofErr w:type="spellStart"/>
      <w:r w:rsidRPr="00DA632C">
        <w:rPr>
          <w:lang w:val="en-US"/>
        </w:rPr>
        <w:t>justru</w:t>
      </w:r>
      <w:proofErr w:type="spellEnd"/>
      <w:r w:rsidRPr="00DA632C">
        <w:rPr>
          <w:lang w:val="en-US"/>
        </w:rPr>
        <w:t xml:space="preserve"> </w:t>
      </w:r>
      <w:proofErr w:type="spellStart"/>
      <w:r w:rsidRPr="00DA632C">
        <w:rPr>
          <w:lang w:val="en-US"/>
        </w:rPr>
        <w:t>perusahaan</w:t>
      </w:r>
      <w:proofErr w:type="spellEnd"/>
      <w:r w:rsidRPr="00DA632C">
        <w:rPr>
          <w:lang w:val="en-US"/>
        </w:rPr>
        <w:t xml:space="preserve"> </w:t>
      </w:r>
      <w:proofErr w:type="spellStart"/>
      <w:r w:rsidRPr="00DA632C">
        <w:rPr>
          <w:lang w:val="en-US"/>
        </w:rPr>
        <w:t>dengan</w:t>
      </w:r>
      <w:proofErr w:type="spellEnd"/>
      <w:r w:rsidRPr="00DA632C">
        <w:rPr>
          <w:lang w:val="en-US"/>
        </w:rPr>
        <w:t xml:space="preserve"> </w:t>
      </w:r>
      <w:proofErr w:type="spellStart"/>
      <w:r w:rsidRPr="00DA632C">
        <w:rPr>
          <w:lang w:val="en-US"/>
        </w:rPr>
        <w:t>tenaga</w:t>
      </w:r>
      <w:proofErr w:type="spellEnd"/>
      <w:r w:rsidRPr="00DA632C">
        <w:rPr>
          <w:lang w:val="en-US"/>
        </w:rPr>
        <w:t xml:space="preserve"> </w:t>
      </w:r>
      <w:proofErr w:type="spellStart"/>
      <w:r w:rsidRPr="00DA632C">
        <w:rPr>
          <w:lang w:val="en-US"/>
        </w:rPr>
        <w:t>kerja</w:t>
      </w:r>
      <w:proofErr w:type="spellEnd"/>
      <w:r w:rsidRPr="00DA632C">
        <w:rPr>
          <w:lang w:val="en-US"/>
        </w:rPr>
        <w:t xml:space="preserve"> </w:t>
      </w:r>
      <w:proofErr w:type="spellStart"/>
      <w:r w:rsidRPr="00DA632C">
        <w:rPr>
          <w:lang w:val="en-US"/>
        </w:rPr>
        <w:t>lebih</w:t>
      </w:r>
      <w:proofErr w:type="spellEnd"/>
      <w:r w:rsidRPr="00DA632C">
        <w:rPr>
          <w:lang w:val="en-US"/>
        </w:rPr>
        <w:t xml:space="preserve"> </w:t>
      </w:r>
      <w:proofErr w:type="spellStart"/>
      <w:r w:rsidRPr="00DA632C">
        <w:rPr>
          <w:lang w:val="en-US"/>
        </w:rPr>
        <w:t>dari</w:t>
      </w:r>
      <w:proofErr w:type="spellEnd"/>
      <w:r w:rsidRPr="00DA632C">
        <w:rPr>
          <w:lang w:val="en-US"/>
        </w:rPr>
        <w:t xml:space="preserve"> 1.000 orang (</w:t>
      </w:r>
      <w:proofErr w:type="spellStart"/>
      <w:r w:rsidRPr="00DA632C">
        <w:rPr>
          <w:lang w:val="en-US"/>
        </w:rPr>
        <w:t>Kuncoro</w:t>
      </w:r>
      <w:proofErr w:type="spellEnd"/>
      <w:r w:rsidRPr="00DA632C">
        <w:rPr>
          <w:lang w:val="en-US"/>
        </w:rPr>
        <w:t xml:space="preserve">, 1997). Oleh </w:t>
      </w:r>
      <w:proofErr w:type="spellStart"/>
      <w:r w:rsidRPr="00DA632C">
        <w:rPr>
          <w:lang w:val="en-US"/>
        </w:rPr>
        <w:t>karena</w:t>
      </w:r>
      <w:proofErr w:type="spellEnd"/>
      <w:r w:rsidRPr="00DA632C">
        <w:rPr>
          <w:lang w:val="en-US"/>
        </w:rPr>
        <w:t xml:space="preserve"> </w:t>
      </w:r>
      <w:proofErr w:type="spellStart"/>
      <w:r w:rsidRPr="00DA632C">
        <w:rPr>
          <w:lang w:val="en-US"/>
        </w:rPr>
        <w:t>itu</w:t>
      </w:r>
      <w:proofErr w:type="spellEnd"/>
      <w:r w:rsidRPr="00DA632C">
        <w:rPr>
          <w:lang w:val="en-US"/>
        </w:rPr>
        <w:t xml:space="preserve"> </w:t>
      </w:r>
      <w:proofErr w:type="spellStart"/>
      <w:r w:rsidRPr="00DA632C">
        <w:rPr>
          <w:lang w:val="en-US"/>
        </w:rPr>
        <w:t>diperlukan</w:t>
      </w:r>
      <w:proofErr w:type="spellEnd"/>
      <w:r w:rsidRPr="00DA632C">
        <w:rPr>
          <w:lang w:val="en-US"/>
        </w:rPr>
        <w:t xml:space="preserve"> model </w:t>
      </w:r>
      <w:proofErr w:type="spellStart"/>
      <w:r w:rsidRPr="00DA632C">
        <w:rPr>
          <w:lang w:val="en-US"/>
        </w:rPr>
        <w:t>pemberdayaan</w:t>
      </w:r>
      <w:proofErr w:type="spellEnd"/>
      <w:r w:rsidRPr="00DA632C">
        <w:rPr>
          <w:lang w:val="en-US"/>
        </w:rPr>
        <w:t xml:space="preserve"> </w:t>
      </w:r>
      <w:r w:rsidRPr="00DA632C">
        <w:rPr>
          <w:lang w:val="en-US"/>
        </w:rPr>
        <w:lastRenderedPageBreak/>
        <w:t xml:space="preserve">yang </w:t>
      </w:r>
      <w:proofErr w:type="spellStart"/>
      <w:r w:rsidRPr="00DA632C">
        <w:rPr>
          <w:lang w:val="en-US"/>
        </w:rPr>
        <w:t>efektif</w:t>
      </w:r>
      <w:proofErr w:type="spellEnd"/>
      <w:r w:rsidRPr="00DA632C">
        <w:rPr>
          <w:lang w:val="en-US"/>
        </w:rPr>
        <w:t xml:space="preserve"> </w:t>
      </w:r>
      <w:proofErr w:type="spellStart"/>
      <w:r w:rsidRPr="00DA632C">
        <w:rPr>
          <w:lang w:val="en-US"/>
        </w:rPr>
        <w:t>bagi</w:t>
      </w:r>
      <w:proofErr w:type="spellEnd"/>
      <w:r w:rsidRPr="00DA632C">
        <w:rPr>
          <w:lang w:val="en-US"/>
        </w:rPr>
        <w:t xml:space="preserve"> </w:t>
      </w:r>
      <w:proofErr w:type="spellStart"/>
      <w:r w:rsidRPr="00DA632C">
        <w:rPr>
          <w:lang w:val="en-US"/>
        </w:rPr>
        <w:t>pengembangan</w:t>
      </w:r>
      <w:proofErr w:type="spellEnd"/>
      <w:r w:rsidRPr="00DA632C">
        <w:rPr>
          <w:lang w:val="en-US"/>
        </w:rPr>
        <w:t xml:space="preserve"> UKM di Indonesia.</w:t>
      </w:r>
    </w:p>
    <w:p w14:paraId="6ADC9E2A" w14:textId="77777777" w:rsidR="00DA632C" w:rsidRPr="00DA632C" w:rsidRDefault="00DA632C" w:rsidP="00DA632C">
      <w:pPr>
        <w:ind w:firstLine="720"/>
        <w:jc w:val="both"/>
        <w:rPr>
          <w:lang w:val="en-US"/>
        </w:rPr>
      </w:pPr>
      <w:proofErr w:type="spellStart"/>
      <w:r w:rsidRPr="00DA632C">
        <w:rPr>
          <w:lang w:val="en-US"/>
        </w:rPr>
        <w:t>Berdasarkan</w:t>
      </w:r>
      <w:proofErr w:type="spellEnd"/>
      <w:r w:rsidRPr="00DA632C">
        <w:rPr>
          <w:lang w:val="en-US"/>
        </w:rPr>
        <w:t xml:space="preserve"> </w:t>
      </w:r>
      <w:proofErr w:type="spellStart"/>
      <w:r w:rsidRPr="00DA632C">
        <w:rPr>
          <w:lang w:val="en-US"/>
        </w:rPr>
        <w:t>latar</w:t>
      </w:r>
      <w:proofErr w:type="spellEnd"/>
      <w:r w:rsidRPr="00DA632C">
        <w:rPr>
          <w:lang w:val="en-US"/>
        </w:rPr>
        <w:t xml:space="preserve"> </w:t>
      </w:r>
      <w:proofErr w:type="spellStart"/>
      <w:r w:rsidRPr="00DA632C">
        <w:rPr>
          <w:lang w:val="en-US"/>
        </w:rPr>
        <w:t>belakang</w:t>
      </w:r>
      <w:proofErr w:type="spellEnd"/>
      <w:r w:rsidRPr="00DA632C">
        <w:rPr>
          <w:lang w:val="en-US"/>
        </w:rPr>
        <w:t xml:space="preserve"> dan </w:t>
      </w:r>
      <w:proofErr w:type="spellStart"/>
      <w:r w:rsidRPr="00DA632C">
        <w:rPr>
          <w:lang w:val="en-US"/>
        </w:rPr>
        <w:t>urgensi</w:t>
      </w:r>
      <w:proofErr w:type="spellEnd"/>
      <w:r w:rsidRPr="00DA632C">
        <w:rPr>
          <w:lang w:val="en-US"/>
        </w:rPr>
        <w:t xml:space="preserve"> </w:t>
      </w:r>
      <w:proofErr w:type="spellStart"/>
      <w:r w:rsidRPr="00DA632C">
        <w:rPr>
          <w:lang w:val="en-US"/>
        </w:rPr>
        <w:t>solusi</w:t>
      </w:r>
      <w:proofErr w:type="spellEnd"/>
      <w:r w:rsidRPr="00DA632C">
        <w:rPr>
          <w:lang w:val="en-US"/>
        </w:rPr>
        <w:t xml:space="preserve"> </w:t>
      </w:r>
      <w:proofErr w:type="spellStart"/>
      <w:r w:rsidRPr="00DA632C">
        <w:rPr>
          <w:lang w:val="en-US"/>
        </w:rPr>
        <w:t>dari</w:t>
      </w:r>
      <w:proofErr w:type="spellEnd"/>
      <w:r w:rsidRPr="00DA632C">
        <w:rPr>
          <w:lang w:val="en-US"/>
        </w:rPr>
        <w:t xml:space="preserve"> </w:t>
      </w:r>
      <w:proofErr w:type="spellStart"/>
      <w:r w:rsidRPr="00DA632C">
        <w:rPr>
          <w:lang w:val="en-US"/>
        </w:rPr>
        <w:t>permasalahan</w:t>
      </w:r>
      <w:proofErr w:type="spellEnd"/>
      <w:r w:rsidRPr="00DA632C">
        <w:rPr>
          <w:lang w:val="en-US"/>
        </w:rPr>
        <w:t xml:space="preserve"> UKM, </w:t>
      </w:r>
      <w:proofErr w:type="spellStart"/>
      <w:r w:rsidRPr="00DA632C">
        <w:rPr>
          <w:lang w:val="en-US"/>
        </w:rPr>
        <w:t>maka</w:t>
      </w:r>
      <w:proofErr w:type="spellEnd"/>
      <w:r w:rsidRPr="00DA632C">
        <w:rPr>
          <w:lang w:val="en-US"/>
        </w:rPr>
        <w:t xml:space="preserve"> </w:t>
      </w:r>
      <w:proofErr w:type="spellStart"/>
      <w:r w:rsidRPr="00DA632C">
        <w:rPr>
          <w:lang w:val="en-US"/>
        </w:rPr>
        <w:t>dapat</w:t>
      </w:r>
      <w:proofErr w:type="spellEnd"/>
      <w:r w:rsidRPr="00DA632C">
        <w:rPr>
          <w:lang w:val="en-US"/>
        </w:rPr>
        <w:t xml:space="preserve"> </w:t>
      </w:r>
      <w:proofErr w:type="spellStart"/>
      <w:r w:rsidRPr="00DA632C">
        <w:rPr>
          <w:lang w:val="en-US"/>
        </w:rPr>
        <w:t>disimpulkan</w:t>
      </w:r>
      <w:proofErr w:type="spellEnd"/>
      <w:r w:rsidRPr="00DA632C">
        <w:rPr>
          <w:lang w:val="en-US"/>
        </w:rPr>
        <w:t xml:space="preserve"> </w:t>
      </w:r>
      <w:proofErr w:type="spellStart"/>
      <w:r w:rsidRPr="00DA632C">
        <w:rPr>
          <w:lang w:val="en-US"/>
        </w:rPr>
        <w:t>bahwa</w:t>
      </w:r>
      <w:proofErr w:type="spellEnd"/>
      <w:r w:rsidRPr="00DA632C">
        <w:rPr>
          <w:lang w:val="en-US"/>
        </w:rPr>
        <w:t xml:space="preserve"> </w:t>
      </w:r>
      <w:bookmarkStart w:id="0" w:name="_Hlk108785075"/>
      <w:proofErr w:type="spellStart"/>
      <w:r w:rsidRPr="00DA632C">
        <w:rPr>
          <w:lang w:val="en-US"/>
        </w:rPr>
        <w:t>diperlukan</w:t>
      </w:r>
      <w:proofErr w:type="spellEnd"/>
      <w:r w:rsidRPr="00DA632C">
        <w:rPr>
          <w:lang w:val="en-US"/>
        </w:rPr>
        <w:t xml:space="preserve"> </w:t>
      </w:r>
      <w:proofErr w:type="spellStart"/>
      <w:r w:rsidRPr="00DA632C">
        <w:rPr>
          <w:lang w:val="en-US"/>
        </w:rPr>
        <w:t>sebuah</w:t>
      </w:r>
      <w:proofErr w:type="spellEnd"/>
      <w:r w:rsidRPr="00DA632C">
        <w:rPr>
          <w:lang w:val="en-US"/>
        </w:rPr>
        <w:t xml:space="preserve"> </w:t>
      </w:r>
      <w:proofErr w:type="spellStart"/>
      <w:r w:rsidRPr="00DA632C">
        <w:rPr>
          <w:lang w:val="en-US"/>
        </w:rPr>
        <w:t>pelatihan</w:t>
      </w:r>
      <w:proofErr w:type="spellEnd"/>
      <w:r w:rsidRPr="00DA632C">
        <w:rPr>
          <w:lang w:val="en-US"/>
        </w:rPr>
        <w:t xml:space="preserve"> </w:t>
      </w:r>
      <w:proofErr w:type="spellStart"/>
      <w:r w:rsidRPr="00DA632C">
        <w:rPr>
          <w:lang w:val="en-US"/>
        </w:rPr>
        <w:t>bagi</w:t>
      </w:r>
      <w:proofErr w:type="spellEnd"/>
      <w:r w:rsidRPr="00DA632C">
        <w:rPr>
          <w:lang w:val="en-US"/>
        </w:rPr>
        <w:t xml:space="preserve"> UKM </w:t>
      </w:r>
      <w:proofErr w:type="spellStart"/>
      <w:r w:rsidRPr="00DA632C">
        <w:rPr>
          <w:lang w:val="en-US"/>
        </w:rPr>
        <w:t>untuk</w:t>
      </w:r>
      <w:proofErr w:type="spellEnd"/>
      <w:r w:rsidRPr="00DA632C">
        <w:rPr>
          <w:lang w:val="en-US"/>
        </w:rPr>
        <w:t xml:space="preserve"> </w:t>
      </w:r>
      <w:proofErr w:type="spellStart"/>
      <w:r w:rsidRPr="00DA632C">
        <w:rPr>
          <w:lang w:val="en-US"/>
        </w:rPr>
        <w:t>meningkatkan</w:t>
      </w:r>
      <w:proofErr w:type="spellEnd"/>
      <w:r w:rsidRPr="00DA632C">
        <w:rPr>
          <w:lang w:val="en-US"/>
        </w:rPr>
        <w:t xml:space="preserve"> </w:t>
      </w:r>
      <w:proofErr w:type="spellStart"/>
      <w:r w:rsidRPr="00DA632C">
        <w:rPr>
          <w:lang w:val="en-US"/>
        </w:rPr>
        <w:t>kapasitas</w:t>
      </w:r>
      <w:proofErr w:type="spellEnd"/>
      <w:r w:rsidRPr="00DA632C">
        <w:rPr>
          <w:lang w:val="en-US"/>
        </w:rPr>
        <w:t xml:space="preserve"> </w:t>
      </w:r>
      <w:proofErr w:type="spellStart"/>
      <w:r w:rsidRPr="00DA632C">
        <w:rPr>
          <w:lang w:val="en-US"/>
        </w:rPr>
        <w:t>pendanaan</w:t>
      </w:r>
      <w:proofErr w:type="spellEnd"/>
      <w:r w:rsidRPr="00DA632C">
        <w:rPr>
          <w:lang w:val="en-US"/>
        </w:rPr>
        <w:t xml:space="preserve"> </w:t>
      </w:r>
      <w:proofErr w:type="spellStart"/>
      <w:r w:rsidRPr="00DA632C">
        <w:rPr>
          <w:lang w:val="en-US"/>
        </w:rPr>
        <w:t>melalui</w:t>
      </w:r>
      <w:proofErr w:type="spellEnd"/>
      <w:r w:rsidRPr="00DA632C">
        <w:rPr>
          <w:lang w:val="en-US"/>
        </w:rPr>
        <w:t xml:space="preserve"> model equity financing dan </w:t>
      </w:r>
      <w:proofErr w:type="spellStart"/>
      <w:r w:rsidRPr="00DA632C">
        <w:rPr>
          <w:lang w:val="en-US"/>
        </w:rPr>
        <w:t>pelatihan</w:t>
      </w:r>
      <w:proofErr w:type="spellEnd"/>
      <w:r w:rsidRPr="00DA632C">
        <w:rPr>
          <w:lang w:val="en-US"/>
        </w:rPr>
        <w:t xml:space="preserve"> </w:t>
      </w:r>
      <w:proofErr w:type="spellStart"/>
      <w:r w:rsidRPr="00DA632C">
        <w:rPr>
          <w:lang w:val="en-US"/>
        </w:rPr>
        <w:t>perluasan</w:t>
      </w:r>
      <w:proofErr w:type="spellEnd"/>
      <w:r w:rsidRPr="00DA632C">
        <w:rPr>
          <w:lang w:val="en-US"/>
        </w:rPr>
        <w:t xml:space="preserve"> </w:t>
      </w:r>
      <w:proofErr w:type="spellStart"/>
      <w:r w:rsidRPr="00DA632C">
        <w:rPr>
          <w:lang w:val="en-US"/>
        </w:rPr>
        <w:t>akses</w:t>
      </w:r>
      <w:proofErr w:type="spellEnd"/>
      <w:r w:rsidRPr="00DA632C">
        <w:rPr>
          <w:lang w:val="en-US"/>
        </w:rPr>
        <w:t xml:space="preserve"> pasar </w:t>
      </w:r>
      <w:proofErr w:type="spellStart"/>
      <w:r w:rsidRPr="00DA632C">
        <w:rPr>
          <w:lang w:val="en-US"/>
        </w:rPr>
        <w:t>melalui</w:t>
      </w:r>
      <w:proofErr w:type="spellEnd"/>
      <w:r w:rsidRPr="00DA632C">
        <w:rPr>
          <w:lang w:val="en-US"/>
        </w:rPr>
        <w:t xml:space="preserve"> media </w:t>
      </w:r>
      <w:proofErr w:type="spellStart"/>
      <w:r w:rsidRPr="00DA632C">
        <w:rPr>
          <w:lang w:val="en-US"/>
        </w:rPr>
        <w:t>teknologi</w:t>
      </w:r>
      <w:proofErr w:type="spellEnd"/>
      <w:r w:rsidRPr="00DA632C">
        <w:rPr>
          <w:lang w:val="en-US"/>
        </w:rPr>
        <w:t xml:space="preserve"> </w:t>
      </w:r>
      <w:proofErr w:type="spellStart"/>
      <w:r w:rsidRPr="00DA632C">
        <w:rPr>
          <w:lang w:val="en-US"/>
        </w:rPr>
        <w:t>informasi</w:t>
      </w:r>
      <w:proofErr w:type="spellEnd"/>
      <w:r w:rsidRPr="00DA632C">
        <w:rPr>
          <w:lang w:val="en-US"/>
        </w:rPr>
        <w:t xml:space="preserve">. Oleh </w:t>
      </w:r>
      <w:proofErr w:type="spellStart"/>
      <w:r w:rsidRPr="00DA632C">
        <w:rPr>
          <w:lang w:val="en-US"/>
        </w:rPr>
        <w:t>karena</w:t>
      </w:r>
      <w:proofErr w:type="spellEnd"/>
      <w:r w:rsidRPr="00DA632C">
        <w:rPr>
          <w:lang w:val="en-US"/>
        </w:rPr>
        <w:t xml:space="preserve"> </w:t>
      </w:r>
      <w:proofErr w:type="spellStart"/>
      <w:r w:rsidRPr="00DA632C">
        <w:rPr>
          <w:lang w:val="en-US"/>
        </w:rPr>
        <w:t>itu</w:t>
      </w:r>
      <w:proofErr w:type="spellEnd"/>
      <w:r w:rsidRPr="00DA632C">
        <w:rPr>
          <w:lang w:val="en-US"/>
        </w:rPr>
        <w:t xml:space="preserve">, </w:t>
      </w:r>
      <w:proofErr w:type="spellStart"/>
      <w:r w:rsidRPr="00DA632C">
        <w:rPr>
          <w:lang w:val="en-US"/>
        </w:rPr>
        <w:t>pelatihan</w:t>
      </w:r>
      <w:proofErr w:type="spellEnd"/>
      <w:r w:rsidRPr="00DA632C">
        <w:rPr>
          <w:lang w:val="en-US"/>
        </w:rPr>
        <w:t xml:space="preserve"> </w:t>
      </w:r>
      <w:proofErr w:type="spellStart"/>
      <w:r w:rsidRPr="00DA632C">
        <w:rPr>
          <w:lang w:val="en-US"/>
        </w:rPr>
        <w:t>pelatihan</w:t>
      </w:r>
      <w:proofErr w:type="spellEnd"/>
      <w:r w:rsidRPr="00DA632C">
        <w:rPr>
          <w:lang w:val="en-US"/>
        </w:rPr>
        <w:t xml:space="preserve"> </w:t>
      </w:r>
      <w:proofErr w:type="spellStart"/>
      <w:r w:rsidRPr="00DA632C">
        <w:rPr>
          <w:lang w:val="en-US"/>
        </w:rPr>
        <w:t>aplikasi</w:t>
      </w:r>
      <w:proofErr w:type="spellEnd"/>
      <w:r w:rsidRPr="00DA632C">
        <w:rPr>
          <w:lang w:val="en-US"/>
        </w:rPr>
        <w:t xml:space="preserve"> P2P Lending </w:t>
      </w:r>
      <w:proofErr w:type="spellStart"/>
      <w:r w:rsidRPr="00DA632C">
        <w:rPr>
          <w:lang w:val="en-US"/>
        </w:rPr>
        <w:t>syariah</w:t>
      </w:r>
      <w:proofErr w:type="spellEnd"/>
      <w:r w:rsidRPr="00DA632C">
        <w:rPr>
          <w:lang w:val="en-US"/>
        </w:rPr>
        <w:t xml:space="preserve"> </w:t>
      </w:r>
      <w:proofErr w:type="spellStart"/>
      <w:r w:rsidRPr="00DA632C">
        <w:rPr>
          <w:lang w:val="en-US"/>
        </w:rPr>
        <w:t>berbasis</w:t>
      </w:r>
      <w:proofErr w:type="spellEnd"/>
      <w:r w:rsidRPr="00DA632C">
        <w:rPr>
          <w:lang w:val="en-US"/>
        </w:rPr>
        <w:t xml:space="preserve"> android </w:t>
      </w:r>
      <w:proofErr w:type="spellStart"/>
      <w:r w:rsidRPr="00DA632C">
        <w:rPr>
          <w:lang w:val="en-US"/>
        </w:rPr>
        <w:t>untuk</w:t>
      </w:r>
      <w:proofErr w:type="spellEnd"/>
      <w:r w:rsidRPr="00DA632C">
        <w:rPr>
          <w:lang w:val="en-US"/>
        </w:rPr>
        <w:t xml:space="preserve"> </w:t>
      </w:r>
      <w:proofErr w:type="spellStart"/>
      <w:r w:rsidRPr="00DA632C">
        <w:rPr>
          <w:lang w:val="en-US"/>
        </w:rPr>
        <w:t>optimalisasi</w:t>
      </w:r>
      <w:proofErr w:type="spellEnd"/>
      <w:r w:rsidRPr="00DA632C">
        <w:rPr>
          <w:lang w:val="en-US"/>
        </w:rPr>
        <w:t xml:space="preserve"> </w:t>
      </w:r>
      <w:proofErr w:type="spellStart"/>
      <w:r w:rsidRPr="00DA632C">
        <w:rPr>
          <w:lang w:val="en-US"/>
        </w:rPr>
        <w:t>pendanaan</w:t>
      </w:r>
      <w:proofErr w:type="spellEnd"/>
      <w:r w:rsidRPr="00DA632C">
        <w:rPr>
          <w:lang w:val="en-US"/>
        </w:rPr>
        <w:t xml:space="preserve"> dan </w:t>
      </w:r>
      <w:proofErr w:type="spellStart"/>
      <w:r w:rsidRPr="00DA632C">
        <w:rPr>
          <w:lang w:val="en-US"/>
        </w:rPr>
        <w:t>pemasaran</w:t>
      </w:r>
      <w:proofErr w:type="spellEnd"/>
      <w:r w:rsidRPr="00DA632C">
        <w:rPr>
          <w:lang w:val="en-US"/>
        </w:rPr>
        <w:t xml:space="preserve"> </w:t>
      </w:r>
      <w:proofErr w:type="spellStart"/>
      <w:r w:rsidRPr="00DA632C">
        <w:rPr>
          <w:lang w:val="en-US"/>
        </w:rPr>
        <w:t>bagi</w:t>
      </w:r>
      <w:proofErr w:type="spellEnd"/>
      <w:r w:rsidRPr="00DA632C">
        <w:rPr>
          <w:lang w:val="en-US"/>
        </w:rPr>
        <w:t xml:space="preserve"> UKM sangat </w:t>
      </w:r>
      <w:proofErr w:type="spellStart"/>
      <w:r w:rsidRPr="00DA632C">
        <w:rPr>
          <w:lang w:val="en-US"/>
        </w:rPr>
        <w:t>penting</w:t>
      </w:r>
      <w:proofErr w:type="spellEnd"/>
      <w:r w:rsidRPr="00DA632C">
        <w:rPr>
          <w:lang w:val="en-US"/>
        </w:rPr>
        <w:t xml:space="preserve"> dan </w:t>
      </w:r>
      <w:proofErr w:type="spellStart"/>
      <w:r w:rsidRPr="00DA632C">
        <w:rPr>
          <w:lang w:val="en-US"/>
        </w:rPr>
        <w:t>mendesak</w:t>
      </w:r>
      <w:proofErr w:type="spellEnd"/>
      <w:r w:rsidRPr="00DA632C">
        <w:rPr>
          <w:lang w:val="en-US"/>
        </w:rPr>
        <w:t xml:space="preserve"> </w:t>
      </w:r>
      <w:proofErr w:type="spellStart"/>
      <w:r w:rsidRPr="00DA632C">
        <w:rPr>
          <w:lang w:val="en-US"/>
        </w:rPr>
        <w:t>untuk</w:t>
      </w:r>
      <w:proofErr w:type="spellEnd"/>
      <w:r w:rsidRPr="00DA632C">
        <w:rPr>
          <w:lang w:val="en-US"/>
        </w:rPr>
        <w:t xml:space="preserve"> </w:t>
      </w:r>
      <w:proofErr w:type="spellStart"/>
      <w:r w:rsidRPr="00DA632C">
        <w:rPr>
          <w:lang w:val="en-US"/>
        </w:rPr>
        <w:t>dilaksanakan</w:t>
      </w:r>
      <w:proofErr w:type="spellEnd"/>
      <w:r w:rsidRPr="00DA632C">
        <w:rPr>
          <w:lang w:val="en-US"/>
        </w:rPr>
        <w:t xml:space="preserve">. </w:t>
      </w:r>
      <w:bookmarkEnd w:id="0"/>
      <w:proofErr w:type="spellStart"/>
      <w:r w:rsidRPr="00DA632C">
        <w:rPr>
          <w:lang w:val="en-US"/>
        </w:rPr>
        <w:t>Objek</w:t>
      </w:r>
      <w:proofErr w:type="spellEnd"/>
      <w:r w:rsidRPr="00DA632C">
        <w:rPr>
          <w:lang w:val="en-US"/>
        </w:rPr>
        <w:t xml:space="preserve"> </w:t>
      </w:r>
      <w:proofErr w:type="spellStart"/>
      <w:r w:rsidRPr="00DA632C">
        <w:rPr>
          <w:lang w:val="en-US"/>
        </w:rPr>
        <w:t>dari</w:t>
      </w:r>
      <w:proofErr w:type="spellEnd"/>
      <w:r w:rsidRPr="00DA632C">
        <w:rPr>
          <w:lang w:val="en-US"/>
        </w:rPr>
        <w:t xml:space="preserve"> </w:t>
      </w:r>
      <w:proofErr w:type="spellStart"/>
      <w:r w:rsidRPr="00DA632C">
        <w:rPr>
          <w:lang w:val="en-US"/>
        </w:rPr>
        <w:t>kegiatan</w:t>
      </w:r>
      <w:proofErr w:type="spellEnd"/>
      <w:r w:rsidRPr="00DA632C">
        <w:rPr>
          <w:lang w:val="en-US"/>
        </w:rPr>
        <w:t xml:space="preserve"> </w:t>
      </w:r>
      <w:proofErr w:type="spellStart"/>
      <w:r w:rsidRPr="00DA632C">
        <w:rPr>
          <w:lang w:val="en-US"/>
        </w:rPr>
        <w:t>pelatihan</w:t>
      </w:r>
      <w:proofErr w:type="spellEnd"/>
      <w:r w:rsidRPr="00DA632C">
        <w:rPr>
          <w:lang w:val="en-US"/>
        </w:rPr>
        <w:t xml:space="preserve"> </w:t>
      </w:r>
      <w:proofErr w:type="spellStart"/>
      <w:r w:rsidRPr="00DA632C">
        <w:rPr>
          <w:lang w:val="en-US"/>
        </w:rPr>
        <w:t>ini</w:t>
      </w:r>
      <w:proofErr w:type="spellEnd"/>
      <w:r w:rsidRPr="00DA632C">
        <w:rPr>
          <w:lang w:val="en-US"/>
        </w:rPr>
        <w:t xml:space="preserve"> </w:t>
      </w:r>
      <w:proofErr w:type="spellStart"/>
      <w:r w:rsidRPr="00DA632C">
        <w:rPr>
          <w:lang w:val="en-US"/>
        </w:rPr>
        <w:t>adalah</w:t>
      </w:r>
      <w:proofErr w:type="spellEnd"/>
      <w:r w:rsidRPr="00DA632C">
        <w:rPr>
          <w:lang w:val="en-US"/>
        </w:rPr>
        <w:t xml:space="preserve"> UKM di </w:t>
      </w:r>
      <w:proofErr w:type="spellStart"/>
      <w:r w:rsidRPr="00DA632C">
        <w:rPr>
          <w:lang w:val="en-US"/>
        </w:rPr>
        <w:t>Kecamatan</w:t>
      </w:r>
      <w:proofErr w:type="spellEnd"/>
      <w:r w:rsidRPr="00DA632C">
        <w:rPr>
          <w:lang w:val="en-US"/>
        </w:rPr>
        <w:t xml:space="preserve"> </w:t>
      </w:r>
      <w:proofErr w:type="spellStart"/>
      <w:r w:rsidRPr="00DA632C">
        <w:rPr>
          <w:lang w:val="en-US"/>
        </w:rPr>
        <w:t>Batang</w:t>
      </w:r>
      <w:proofErr w:type="spellEnd"/>
      <w:r w:rsidRPr="00DA632C">
        <w:rPr>
          <w:lang w:val="en-US"/>
        </w:rPr>
        <w:t xml:space="preserve"> </w:t>
      </w:r>
      <w:proofErr w:type="spellStart"/>
      <w:r w:rsidRPr="00DA632C">
        <w:rPr>
          <w:lang w:val="en-US"/>
        </w:rPr>
        <w:t>Kapas</w:t>
      </w:r>
      <w:proofErr w:type="spellEnd"/>
      <w:r w:rsidRPr="00DA632C">
        <w:rPr>
          <w:lang w:val="en-US"/>
        </w:rPr>
        <w:t xml:space="preserve"> </w:t>
      </w:r>
      <w:proofErr w:type="spellStart"/>
      <w:r w:rsidRPr="00DA632C">
        <w:rPr>
          <w:lang w:val="en-US"/>
        </w:rPr>
        <w:t>Kabupaten</w:t>
      </w:r>
      <w:proofErr w:type="spellEnd"/>
      <w:r w:rsidRPr="00DA632C">
        <w:rPr>
          <w:lang w:val="en-US"/>
        </w:rPr>
        <w:t xml:space="preserve"> </w:t>
      </w:r>
      <w:proofErr w:type="spellStart"/>
      <w:r w:rsidRPr="00DA632C">
        <w:rPr>
          <w:lang w:val="en-US"/>
        </w:rPr>
        <w:t>Pesisir</w:t>
      </w:r>
      <w:proofErr w:type="spellEnd"/>
      <w:r w:rsidRPr="00DA632C">
        <w:rPr>
          <w:lang w:val="en-US"/>
        </w:rPr>
        <w:t xml:space="preserve"> Selatan, </w:t>
      </w:r>
      <w:proofErr w:type="spellStart"/>
      <w:r w:rsidRPr="00DA632C">
        <w:rPr>
          <w:lang w:val="en-US"/>
        </w:rPr>
        <w:t>memiliki</w:t>
      </w:r>
      <w:proofErr w:type="spellEnd"/>
      <w:r w:rsidRPr="00DA632C">
        <w:rPr>
          <w:lang w:val="en-US"/>
        </w:rPr>
        <w:t xml:space="preserve"> </w:t>
      </w:r>
      <w:proofErr w:type="spellStart"/>
      <w:r w:rsidRPr="00DA632C">
        <w:rPr>
          <w:lang w:val="en-US"/>
        </w:rPr>
        <w:t>potensi</w:t>
      </w:r>
      <w:proofErr w:type="spellEnd"/>
      <w:r w:rsidRPr="00DA632C">
        <w:rPr>
          <w:lang w:val="en-US"/>
        </w:rPr>
        <w:t xml:space="preserve"> UKM sangat </w:t>
      </w:r>
      <w:proofErr w:type="spellStart"/>
      <w:r w:rsidRPr="00DA632C">
        <w:rPr>
          <w:lang w:val="en-US"/>
        </w:rPr>
        <w:t>bagus</w:t>
      </w:r>
      <w:proofErr w:type="spellEnd"/>
      <w:r w:rsidRPr="00DA632C">
        <w:rPr>
          <w:lang w:val="en-US"/>
        </w:rPr>
        <w:t xml:space="preserve">. Dimana </w:t>
      </w:r>
      <w:proofErr w:type="spellStart"/>
      <w:r w:rsidRPr="00DA632C">
        <w:rPr>
          <w:lang w:val="en-US"/>
        </w:rPr>
        <w:t>dari</w:t>
      </w:r>
      <w:proofErr w:type="spellEnd"/>
      <w:r w:rsidRPr="00DA632C">
        <w:rPr>
          <w:lang w:val="en-US"/>
        </w:rPr>
        <w:t xml:space="preserve"> data </w:t>
      </w:r>
      <w:proofErr w:type="spellStart"/>
      <w:r w:rsidRPr="00DA632C">
        <w:rPr>
          <w:lang w:val="en-US"/>
        </w:rPr>
        <w:t>tahun</w:t>
      </w:r>
      <w:proofErr w:type="spellEnd"/>
      <w:r w:rsidRPr="00DA632C">
        <w:rPr>
          <w:lang w:val="en-US"/>
        </w:rPr>
        <w:t xml:space="preserve"> 2021, </w:t>
      </w:r>
      <w:proofErr w:type="spellStart"/>
      <w:r w:rsidRPr="00DA632C">
        <w:rPr>
          <w:lang w:val="en-US"/>
        </w:rPr>
        <w:t>Jumlah</w:t>
      </w:r>
      <w:proofErr w:type="spellEnd"/>
      <w:r w:rsidRPr="00DA632C">
        <w:rPr>
          <w:lang w:val="en-US"/>
        </w:rPr>
        <w:t xml:space="preserve"> UMKM yang </w:t>
      </w:r>
      <w:proofErr w:type="spellStart"/>
      <w:r w:rsidRPr="00DA632C">
        <w:rPr>
          <w:lang w:val="en-US"/>
        </w:rPr>
        <w:t>terdata</w:t>
      </w:r>
      <w:proofErr w:type="spellEnd"/>
      <w:r w:rsidRPr="00DA632C">
        <w:rPr>
          <w:lang w:val="en-US"/>
        </w:rPr>
        <w:t xml:space="preserve"> di </w:t>
      </w:r>
      <w:proofErr w:type="spellStart"/>
      <w:r w:rsidRPr="00DA632C">
        <w:rPr>
          <w:lang w:val="en-US"/>
        </w:rPr>
        <w:t>Kecamatan</w:t>
      </w:r>
      <w:proofErr w:type="spellEnd"/>
      <w:r w:rsidRPr="00DA632C">
        <w:rPr>
          <w:lang w:val="en-US"/>
        </w:rPr>
        <w:t xml:space="preserve"> </w:t>
      </w:r>
      <w:proofErr w:type="spellStart"/>
      <w:r w:rsidRPr="00DA632C">
        <w:rPr>
          <w:lang w:val="en-US"/>
        </w:rPr>
        <w:t>Batang</w:t>
      </w:r>
      <w:proofErr w:type="spellEnd"/>
      <w:r w:rsidRPr="00DA632C">
        <w:rPr>
          <w:lang w:val="en-US"/>
        </w:rPr>
        <w:t xml:space="preserve"> </w:t>
      </w:r>
      <w:proofErr w:type="spellStart"/>
      <w:r w:rsidRPr="00DA632C">
        <w:rPr>
          <w:lang w:val="en-US"/>
        </w:rPr>
        <w:t>Kapas</w:t>
      </w:r>
      <w:proofErr w:type="spellEnd"/>
      <w:r w:rsidRPr="00DA632C">
        <w:rPr>
          <w:lang w:val="en-US"/>
        </w:rPr>
        <w:t xml:space="preserve"> </w:t>
      </w:r>
      <w:proofErr w:type="spellStart"/>
      <w:r w:rsidRPr="00DA632C">
        <w:rPr>
          <w:lang w:val="en-US"/>
        </w:rPr>
        <w:t>Kabupaten</w:t>
      </w:r>
      <w:proofErr w:type="spellEnd"/>
      <w:r w:rsidRPr="00DA632C">
        <w:rPr>
          <w:lang w:val="en-US"/>
        </w:rPr>
        <w:t xml:space="preserve"> </w:t>
      </w:r>
      <w:proofErr w:type="spellStart"/>
      <w:r w:rsidRPr="00DA632C">
        <w:rPr>
          <w:lang w:val="en-US"/>
        </w:rPr>
        <w:t>Pesisir</w:t>
      </w:r>
      <w:proofErr w:type="spellEnd"/>
      <w:r w:rsidRPr="00DA632C">
        <w:rPr>
          <w:lang w:val="en-US"/>
        </w:rPr>
        <w:t xml:space="preserve"> Selatan </w:t>
      </w:r>
      <w:proofErr w:type="spellStart"/>
      <w:r w:rsidRPr="00DA632C">
        <w:rPr>
          <w:lang w:val="en-US"/>
        </w:rPr>
        <w:t>sebanyak</w:t>
      </w:r>
      <w:proofErr w:type="spellEnd"/>
      <w:r w:rsidRPr="00DA632C">
        <w:rPr>
          <w:lang w:val="en-US"/>
        </w:rPr>
        <w:t xml:space="preserve"> 713 </w:t>
      </w:r>
      <w:proofErr w:type="spellStart"/>
      <w:r w:rsidRPr="00DA632C">
        <w:rPr>
          <w:lang w:val="en-US"/>
        </w:rPr>
        <w:t>usaha</w:t>
      </w:r>
      <w:proofErr w:type="spellEnd"/>
      <w:r w:rsidRPr="00DA632C">
        <w:rPr>
          <w:lang w:val="en-US"/>
        </w:rPr>
        <w:t xml:space="preserve"> </w:t>
      </w:r>
      <w:proofErr w:type="spellStart"/>
      <w:r w:rsidRPr="00DA632C">
        <w:rPr>
          <w:lang w:val="en-US"/>
        </w:rPr>
        <w:t>mikro</w:t>
      </w:r>
      <w:proofErr w:type="spellEnd"/>
      <w:r w:rsidRPr="00DA632C">
        <w:rPr>
          <w:lang w:val="en-US"/>
        </w:rPr>
        <w:t xml:space="preserve"> yang Sebagian </w:t>
      </w:r>
      <w:proofErr w:type="spellStart"/>
      <w:r w:rsidRPr="00DA632C">
        <w:rPr>
          <w:lang w:val="en-US"/>
        </w:rPr>
        <w:t>besar</w:t>
      </w:r>
      <w:proofErr w:type="spellEnd"/>
      <w:r w:rsidRPr="00DA632C">
        <w:rPr>
          <w:lang w:val="en-US"/>
        </w:rPr>
        <w:t xml:space="preserve"> </w:t>
      </w:r>
      <w:proofErr w:type="spellStart"/>
      <w:r w:rsidRPr="00DA632C">
        <w:rPr>
          <w:lang w:val="en-US"/>
        </w:rPr>
        <w:t>nya</w:t>
      </w:r>
      <w:proofErr w:type="spellEnd"/>
      <w:r w:rsidRPr="00DA632C">
        <w:rPr>
          <w:lang w:val="en-US"/>
        </w:rPr>
        <w:t xml:space="preserve"> </w:t>
      </w:r>
      <w:proofErr w:type="spellStart"/>
      <w:r w:rsidRPr="00DA632C">
        <w:rPr>
          <w:lang w:val="en-US"/>
        </w:rPr>
        <w:t>merupakan</w:t>
      </w:r>
      <w:proofErr w:type="spellEnd"/>
      <w:r w:rsidRPr="00DA632C">
        <w:rPr>
          <w:lang w:val="en-US"/>
        </w:rPr>
        <w:t xml:space="preserve"> UKM </w:t>
      </w:r>
      <w:proofErr w:type="spellStart"/>
      <w:r w:rsidRPr="00DA632C">
        <w:rPr>
          <w:lang w:val="en-US"/>
        </w:rPr>
        <w:t>produk</w:t>
      </w:r>
      <w:proofErr w:type="spellEnd"/>
      <w:r w:rsidRPr="00DA632C">
        <w:rPr>
          <w:lang w:val="en-US"/>
        </w:rPr>
        <w:t xml:space="preserve"> </w:t>
      </w:r>
      <w:proofErr w:type="spellStart"/>
      <w:r w:rsidRPr="00DA632C">
        <w:rPr>
          <w:lang w:val="en-US"/>
        </w:rPr>
        <w:t>makanan</w:t>
      </w:r>
      <w:proofErr w:type="spellEnd"/>
      <w:r w:rsidRPr="00DA632C">
        <w:rPr>
          <w:lang w:val="en-US"/>
        </w:rPr>
        <w:t xml:space="preserve">. </w:t>
      </w:r>
      <w:proofErr w:type="spellStart"/>
      <w:r w:rsidRPr="00DA632C">
        <w:rPr>
          <w:lang w:val="en-US"/>
        </w:rPr>
        <w:t>Melalui</w:t>
      </w:r>
      <w:proofErr w:type="spellEnd"/>
      <w:r w:rsidRPr="00DA632C">
        <w:rPr>
          <w:lang w:val="en-US"/>
        </w:rPr>
        <w:t xml:space="preserve"> </w:t>
      </w:r>
      <w:proofErr w:type="spellStart"/>
      <w:r w:rsidRPr="00DA632C">
        <w:rPr>
          <w:lang w:val="en-US"/>
        </w:rPr>
        <w:t>kegiatan</w:t>
      </w:r>
      <w:proofErr w:type="spellEnd"/>
      <w:r w:rsidRPr="00DA632C">
        <w:rPr>
          <w:lang w:val="en-US"/>
        </w:rPr>
        <w:t xml:space="preserve"> </w:t>
      </w:r>
      <w:proofErr w:type="spellStart"/>
      <w:r w:rsidRPr="00DA632C">
        <w:rPr>
          <w:lang w:val="en-US"/>
        </w:rPr>
        <w:t>pelatihan</w:t>
      </w:r>
      <w:proofErr w:type="spellEnd"/>
      <w:r w:rsidRPr="00DA632C">
        <w:rPr>
          <w:lang w:val="en-US"/>
        </w:rPr>
        <w:t xml:space="preserve"> dan </w:t>
      </w:r>
      <w:proofErr w:type="spellStart"/>
      <w:r w:rsidRPr="00DA632C">
        <w:rPr>
          <w:lang w:val="en-US"/>
        </w:rPr>
        <w:t>pendampingan</w:t>
      </w:r>
      <w:proofErr w:type="spellEnd"/>
      <w:r w:rsidRPr="00DA632C">
        <w:rPr>
          <w:lang w:val="en-US"/>
        </w:rPr>
        <w:t xml:space="preserve"> </w:t>
      </w:r>
      <w:proofErr w:type="spellStart"/>
      <w:r w:rsidRPr="00DA632C">
        <w:rPr>
          <w:lang w:val="en-US"/>
        </w:rPr>
        <w:t>penggunaan</w:t>
      </w:r>
      <w:proofErr w:type="spellEnd"/>
      <w:r w:rsidRPr="00DA632C">
        <w:rPr>
          <w:lang w:val="en-US"/>
        </w:rPr>
        <w:t xml:space="preserve"> </w:t>
      </w:r>
      <w:proofErr w:type="spellStart"/>
      <w:r w:rsidRPr="00DA632C">
        <w:rPr>
          <w:lang w:val="en-US"/>
        </w:rPr>
        <w:t>aplikasi</w:t>
      </w:r>
      <w:proofErr w:type="spellEnd"/>
      <w:r w:rsidRPr="00DA632C">
        <w:rPr>
          <w:lang w:val="en-US"/>
        </w:rPr>
        <w:t xml:space="preserve"> P2P Lending </w:t>
      </w:r>
      <w:proofErr w:type="spellStart"/>
      <w:r w:rsidRPr="00DA632C">
        <w:rPr>
          <w:lang w:val="en-US"/>
        </w:rPr>
        <w:t>syariah</w:t>
      </w:r>
      <w:proofErr w:type="spellEnd"/>
      <w:r w:rsidRPr="00DA632C">
        <w:rPr>
          <w:lang w:val="en-US"/>
        </w:rPr>
        <w:t xml:space="preserve"> </w:t>
      </w:r>
      <w:proofErr w:type="spellStart"/>
      <w:r w:rsidRPr="00DA632C">
        <w:rPr>
          <w:lang w:val="en-US"/>
        </w:rPr>
        <w:t>ini</w:t>
      </w:r>
      <w:proofErr w:type="spellEnd"/>
      <w:r w:rsidRPr="00DA632C">
        <w:rPr>
          <w:lang w:val="en-US"/>
        </w:rPr>
        <w:t xml:space="preserve"> </w:t>
      </w:r>
      <w:proofErr w:type="spellStart"/>
      <w:r w:rsidRPr="00DA632C">
        <w:rPr>
          <w:lang w:val="en-US"/>
        </w:rPr>
        <w:t>diharapkan</w:t>
      </w:r>
      <w:proofErr w:type="spellEnd"/>
      <w:r w:rsidRPr="00DA632C">
        <w:rPr>
          <w:lang w:val="en-US"/>
        </w:rPr>
        <w:t xml:space="preserve"> </w:t>
      </w:r>
      <w:proofErr w:type="spellStart"/>
      <w:r w:rsidRPr="00DA632C">
        <w:rPr>
          <w:lang w:val="en-US"/>
        </w:rPr>
        <w:t>mampu</w:t>
      </w:r>
      <w:proofErr w:type="spellEnd"/>
      <w:r w:rsidRPr="00DA632C">
        <w:rPr>
          <w:lang w:val="en-US"/>
        </w:rPr>
        <w:t xml:space="preserve"> </w:t>
      </w:r>
      <w:proofErr w:type="spellStart"/>
      <w:r w:rsidRPr="00DA632C">
        <w:rPr>
          <w:lang w:val="en-US"/>
        </w:rPr>
        <w:t>memperkuat</w:t>
      </w:r>
      <w:proofErr w:type="spellEnd"/>
      <w:r w:rsidRPr="00DA632C">
        <w:rPr>
          <w:lang w:val="en-US"/>
        </w:rPr>
        <w:t xml:space="preserve"> </w:t>
      </w:r>
      <w:proofErr w:type="spellStart"/>
      <w:r w:rsidRPr="00DA632C">
        <w:rPr>
          <w:lang w:val="en-US"/>
        </w:rPr>
        <w:t>kapasitas</w:t>
      </w:r>
      <w:proofErr w:type="spellEnd"/>
      <w:r w:rsidRPr="00DA632C">
        <w:rPr>
          <w:lang w:val="en-US"/>
        </w:rPr>
        <w:t xml:space="preserve"> </w:t>
      </w:r>
      <w:proofErr w:type="spellStart"/>
      <w:r w:rsidRPr="00DA632C">
        <w:rPr>
          <w:lang w:val="en-US"/>
        </w:rPr>
        <w:t>pendanaan</w:t>
      </w:r>
      <w:proofErr w:type="spellEnd"/>
      <w:r w:rsidRPr="00DA632C">
        <w:rPr>
          <w:lang w:val="en-US"/>
        </w:rPr>
        <w:t xml:space="preserve"> dan </w:t>
      </w:r>
      <w:proofErr w:type="spellStart"/>
      <w:r w:rsidRPr="00DA632C">
        <w:rPr>
          <w:lang w:val="en-US"/>
        </w:rPr>
        <w:t>pemasaran</w:t>
      </w:r>
      <w:proofErr w:type="spellEnd"/>
      <w:r w:rsidRPr="00DA632C">
        <w:rPr>
          <w:lang w:val="en-US"/>
        </w:rPr>
        <w:t xml:space="preserve"> UKM di </w:t>
      </w:r>
      <w:proofErr w:type="spellStart"/>
      <w:r w:rsidRPr="00DA632C">
        <w:rPr>
          <w:lang w:val="en-US"/>
        </w:rPr>
        <w:t>Kecamatan</w:t>
      </w:r>
      <w:proofErr w:type="spellEnd"/>
      <w:r w:rsidRPr="00DA632C">
        <w:rPr>
          <w:lang w:val="en-US"/>
        </w:rPr>
        <w:t xml:space="preserve"> </w:t>
      </w:r>
      <w:proofErr w:type="spellStart"/>
      <w:r w:rsidRPr="00DA632C">
        <w:rPr>
          <w:lang w:val="en-US"/>
        </w:rPr>
        <w:t>Batang</w:t>
      </w:r>
      <w:proofErr w:type="spellEnd"/>
      <w:r w:rsidRPr="00DA632C">
        <w:rPr>
          <w:lang w:val="en-US"/>
        </w:rPr>
        <w:t xml:space="preserve"> </w:t>
      </w:r>
      <w:proofErr w:type="spellStart"/>
      <w:r w:rsidRPr="00DA632C">
        <w:rPr>
          <w:lang w:val="en-US"/>
        </w:rPr>
        <w:t>Kapas</w:t>
      </w:r>
      <w:proofErr w:type="spellEnd"/>
      <w:r w:rsidRPr="00DA632C">
        <w:rPr>
          <w:lang w:val="en-US"/>
        </w:rPr>
        <w:t xml:space="preserve"> </w:t>
      </w:r>
      <w:proofErr w:type="spellStart"/>
      <w:r w:rsidRPr="00DA632C">
        <w:rPr>
          <w:lang w:val="en-US"/>
        </w:rPr>
        <w:t>Kabupaten</w:t>
      </w:r>
      <w:proofErr w:type="spellEnd"/>
      <w:r w:rsidRPr="00DA632C">
        <w:rPr>
          <w:lang w:val="en-US"/>
        </w:rPr>
        <w:t xml:space="preserve"> </w:t>
      </w:r>
      <w:proofErr w:type="spellStart"/>
      <w:r w:rsidRPr="00DA632C">
        <w:rPr>
          <w:lang w:val="en-US"/>
        </w:rPr>
        <w:t>Pesisir</w:t>
      </w:r>
      <w:proofErr w:type="spellEnd"/>
      <w:r w:rsidRPr="00DA632C">
        <w:rPr>
          <w:lang w:val="en-US"/>
        </w:rPr>
        <w:t xml:space="preserve"> Selatan</w:t>
      </w:r>
    </w:p>
    <w:p w14:paraId="602DB8F6" w14:textId="42B6B79E" w:rsidR="00DA632C" w:rsidRDefault="00DA632C" w:rsidP="00DA632C">
      <w:pPr>
        <w:ind w:firstLine="720"/>
        <w:jc w:val="both"/>
        <w:rPr>
          <w:lang w:val="en-US"/>
        </w:rPr>
      </w:pPr>
      <w:proofErr w:type="spellStart"/>
      <w:r w:rsidRPr="00DA632C">
        <w:rPr>
          <w:lang w:val="en-US"/>
        </w:rPr>
        <w:t>Sehingga</w:t>
      </w:r>
      <w:proofErr w:type="spellEnd"/>
      <w:r w:rsidRPr="00DA632C">
        <w:rPr>
          <w:lang w:val="en-US"/>
        </w:rPr>
        <w:t xml:space="preserve"> </w:t>
      </w:r>
      <w:proofErr w:type="spellStart"/>
      <w:r w:rsidRPr="00DA632C">
        <w:rPr>
          <w:lang w:val="en-US"/>
        </w:rPr>
        <w:t>tujuan</w:t>
      </w:r>
      <w:proofErr w:type="spellEnd"/>
      <w:r w:rsidRPr="00DA632C">
        <w:rPr>
          <w:lang w:val="en-US"/>
        </w:rPr>
        <w:t xml:space="preserve"> </w:t>
      </w:r>
      <w:proofErr w:type="spellStart"/>
      <w:r w:rsidRPr="00DA632C">
        <w:rPr>
          <w:lang w:val="en-US"/>
        </w:rPr>
        <w:t>diadakannya</w:t>
      </w:r>
      <w:proofErr w:type="spellEnd"/>
      <w:r w:rsidRPr="00DA632C">
        <w:rPr>
          <w:lang w:val="en-US"/>
        </w:rPr>
        <w:t xml:space="preserve"> </w:t>
      </w:r>
      <w:proofErr w:type="spellStart"/>
      <w:r w:rsidRPr="00DA632C">
        <w:rPr>
          <w:lang w:val="en-US"/>
        </w:rPr>
        <w:t>pengabdian</w:t>
      </w:r>
      <w:proofErr w:type="spellEnd"/>
      <w:r w:rsidRPr="00DA632C">
        <w:rPr>
          <w:lang w:val="en-US"/>
        </w:rPr>
        <w:t xml:space="preserve"> </w:t>
      </w:r>
      <w:proofErr w:type="spellStart"/>
      <w:r w:rsidRPr="00DA632C">
        <w:rPr>
          <w:lang w:val="en-US"/>
        </w:rPr>
        <w:t>masyarakat</w:t>
      </w:r>
      <w:proofErr w:type="spellEnd"/>
      <w:r w:rsidRPr="00DA632C">
        <w:rPr>
          <w:lang w:val="en-US"/>
        </w:rPr>
        <w:t xml:space="preserve"> </w:t>
      </w:r>
      <w:proofErr w:type="spellStart"/>
      <w:r w:rsidRPr="00DA632C">
        <w:rPr>
          <w:lang w:val="en-US"/>
        </w:rPr>
        <w:t>ini</w:t>
      </w:r>
      <w:proofErr w:type="spellEnd"/>
      <w:r w:rsidRPr="00DA632C">
        <w:rPr>
          <w:lang w:val="en-US"/>
        </w:rPr>
        <w:t xml:space="preserve"> </w:t>
      </w:r>
      <w:proofErr w:type="spellStart"/>
      <w:r w:rsidRPr="00DA632C">
        <w:rPr>
          <w:lang w:val="en-US"/>
        </w:rPr>
        <w:t>adalah</w:t>
      </w:r>
      <w:proofErr w:type="spellEnd"/>
      <w:r w:rsidRPr="00DA632C">
        <w:rPr>
          <w:lang w:val="en-US"/>
        </w:rPr>
        <w:t xml:space="preserve">: 1. </w:t>
      </w:r>
      <w:proofErr w:type="spellStart"/>
      <w:r w:rsidRPr="00DA632C">
        <w:rPr>
          <w:lang w:val="en-US"/>
        </w:rPr>
        <w:t>Mengenalkan</w:t>
      </w:r>
      <w:proofErr w:type="spellEnd"/>
      <w:r w:rsidRPr="00DA632C">
        <w:rPr>
          <w:lang w:val="en-US"/>
        </w:rPr>
        <w:t xml:space="preserve"> </w:t>
      </w:r>
      <w:proofErr w:type="spellStart"/>
      <w:r w:rsidRPr="00DA632C">
        <w:rPr>
          <w:lang w:val="en-US"/>
        </w:rPr>
        <w:t>kepada</w:t>
      </w:r>
      <w:proofErr w:type="spellEnd"/>
      <w:r w:rsidRPr="00DA632C">
        <w:rPr>
          <w:lang w:val="en-US"/>
        </w:rPr>
        <w:t xml:space="preserve"> </w:t>
      </w:r>
      <w:proofErr w:type="spellStart"/>
      <w:r w:rsidRPr="00DA632C">
        <w:rPr>
          <w:lang w:val="en-US"/>
        </w:rPr>
        <w:t>masyarakat</w:t>
      </w:r>
      <w:proofErr w:type="spellEnd"/>
      <w:r w:rsidRPr="00DA632C">
        <w:rPr>
          <w:lang w:val="en-US"/>
        </w:rPr>
        <w:t xml:space="preserve"> </w:t>
      </w:r>
      <w:proofErr w:type="spellStart"/>
      <w:r w:rsidRPr="00DA632C">
        <w:rPr>
          <w:lang w:val="en-US"/>
        </w:rPr>
        <w:t>mengenai</w:t>
      </w:r>
      <w:proofErr w:type="spellEnd"/>
      <w:r w:rsidRPr="00DA632C">
        <w:rPr>
          <w:lang w:val="en-US"/>
        </w:rPr>
        <w:t xml:space="preserve"> </w:t>
      </w:r>
      <w:proofErr w:type="spellStart"/>
      <w:r w:rsidRPr="00DA632C">
        <w:rPr>
          <w:lang w:val="en-US"/>
        </w:rPr>
        <w:t>pentingnya</w:t>
      </w:r>
      <w:proofErr w:type="spellEnd"/>
      <w:r w:rsidRPr="00DA632C">
        <w:rPr>
          <w:lang w:val="en-US"/>
        </w:rPr>
        <w:t xml:space="preserve"> </w:t>
      </w:r>
      <w:proofErr w:type="spellStart"/>
      <w:r w:rsidRPr="00DA632C">
        <w:rPr>
          <w:lang w:val="en-US"/>
        </w:rPr>
        <w:t>permodalan</w:t>
      </w:r>
      <w:proofErr w:type="spellEnd"/>
      <w:r w:rsidRPr="00DA632C">
        <w:rPr>
          <w:lang w:val="en-US"/>
        </w:rPr>
        <w:t xml:space="preserve"> </w:t>
      </w:r>
      <w:proofErr w:type="spellStart"/>
      <w:r w:rsidRPr="00DA632C">
        <w:rPr>
          <w:lang w:val="en-US"/>
        </w:rPr>
        <w:t>dalam</w:t>
      </w:r>
      <w:proofErr w:type="spellEnd"/>
      <w:r w:rsidRPr="00DA632C">
        <w:rPr>
          <w:lang w:val="en-US"/>
        </w:rPr>
        <w:t xml:space="preserve"> </w:t>
      </w:r>
      <w:proofErr w:type="spellStart"/>
      <w:r w:rsidRPr="00DA632C">
        <w:rPr>
          <w:lang w:val="en-US"/>
        </w:rPr>
        <w:t>usaha</w:t>
      </w:r>
      <w:proofErr w:type="spellEnd"/>
      <w:r w:rsidRPr="00DA632C">
        <w:rPr>
          <w:lang w:val="en-US"/>
        </w:rPr>
        <w:t xml:space="preserve">; 2. </w:t>
      </w:r>
      <w:proofErr w:type="spellStart"/>
      <w:r w:rsidRPr="00DA632C">
        <w:rPr>
          <w:lang w:val="en-US"/>
        </w:rPr>
        <w:t>Mengenalkan</w:t>
      </w:r>
      <w:proofErr w:type="spellEnd"/>
      <w:r w:rsidRPr="00DA632C">
        <w:rPr>
          <w:lang w:val="en-US"/>
        </w:rPr>
        <w:t xml:space="preserve"> fintech </w:t>
      </w:r>
      <w:proofErr w:type="spellStart"/>
      <w:r w:rsidRPr="00DA632C">
        <w:rPr>
          <w:lang w:val="en-US"/>
        </w:rPr>
        <w:t>berdasarkan</w:t>
      </w:r>
      <w:proofErr w:type="spellEnd"/>
      <w:r w:rsidRPr="00DA632C">
        <w:rPr>
          <w:lang w:val="en-US"/>
        </w:rPr>
        <w:t xml:space="preserve"> </w:t>
      </w:r>
      <w:proofErr w:type="spellStart"/>
      <w:r w:rsidRPr="00DA632C">
        <w:rPr>
          <w:lang w:val="en-US"/>
        </w:rPr>
        <w:t>fungsinya</w:t>
      </w:r>
      <w:proofErr w:type="spellEnd"/>
      <w:r w:rsidRPr="00DA632C">
        <w:rPr>
          <w:lang w:val="en-US"/>
        </w:rPr>
        <w:t xml:space="preserve"> </w:t>
      </w:r>
      <w:proofErr w:type="spellStart"/>
      <w:r w:rsidRPr="00DA632C">
        <w:rPr>
          <w:lang w:val="en-US"/>
        </w:rPr>
        <w:t>yatu</w:t>
      </w:r>
      <w:proofErr w:type="spellEnd"/>
      <w:r w:rsidRPr="00DA632C">
        <w:rPr>
          <w:lang w:val="en-US"/>
        </w:rPr>
        <w:t xml:space="preserve"> fintech </w:t>
      </w:r>
      <w:proofErr w:type="spellStart"/>
      <w:r w:rsidRPr="00DA632C">
        <w:rPr>
          <w:lang w:val="en-US"/>
        </w:rPr>
        <w:t>berbasiskan</w:t>
      </w:r>
      <w:proofErr w:type="spellEnd"/>
      <w:r w:rsidRPr="00DA632C">
        <w:rPr>
          <w:lang w:val="en-US"/>
        </w:rPr>
        <w:t xml:space="preserve"> </w:t>
      </w:r>
      <w:proofErr w:type="spellStart"/>
      <w:r w:rsidRPr="00DA632C">
        <w:rPr>
          <w:lang w:val="en-US"/>
        </w:rPr>
        <w:t>transaksi</w:t>
      </w:r>
      <w:proofErr w:type="spellEnd"/>
      <w:r w:rsidRPr="00DA632C">
        <w:rPr>
          <w:lang w:val="en-US"/>
        </w:rPr>
        <w:t xml:space="preserve"> </w:t>
      </w:r>
      <w:proofErr w:type="spellStart"/>
      <w:r w:rsidRPr="00DA632C">
        <w:rPr>
          <w:lang w:val="en-US"/>
        </w:rPr>
        <w:t>pembayaran</w:t>
      </w:r>
      <w:proofErr w:type="spellEnd"/>
      <w:r w:rsidRPr="00DA632C">
        <w:rPr>
          <w:lang w:val="en-US"/>
        </w:rPr>
        <w:t xml:space="preserve"> dan fintech </w:t>
      </w:r>
      <w:proofErr w:type="spellStart"/>
      <w:r w:rsidRPr="00DA632C">
        <w:rPr>
          <w:lang w:val="en-US"/>
        </w:rPr>
        <w:t>berbasiskan</w:t>
      </w:r>
      <w:proofErr w:type="spellEnd"/>
      <w:r w:rsidRPr="00DA632C">
        <w:rPr>
          <w:lang w:val="en-US"/>
        </w:rPr>
        <w:t xml:space="preserve"> deposit, lending, dan capital raising; 3. </w:t>
      </w:r>
      <w:proofErr w:type="spellStart"/>
      <w:r w:rsidRPr="00DA632C">
        <w:rPr>
          <w:lang w:val="en-US"/>
        </w:rPr>
        <w:t>Memberikan</w:t>
      </w:r>
      <w:proofErr w:type="spellEnd"/>
      <w:r w:rsidRPr="00DA632C">
        <w:rPr>
          <w:lang w:val="en-US"/>
        </w:rPr>
        <w:t xml:space="preserve"> </w:t>
      </w:r>
      <w:proofErr w:type="spellStart"/>
      <w:r w:rsidRPr="00DA632C">
        <w:rPr>
          <w:lang w:val="en-US"/>
        </w:rPr>
        <w:t>edukasi</w:t>
      </w:r>
      <w:proofErr w:type="spellEnd"/>
      <w:r w:rsidRPr="00DA632C">
        <w:rPr>
          <w:lang w:val="en-US"/>
        </w:rPr>
        <w:t xml:space="preserve"> </w:t>
      </w:r>
      <w:proofErr w:type="spellStart"/>
      <w:r w:rsidRPr="00DA632C">
        <w:rPr>
          <w:lang w:val="en-US"/>
        </w:rPr>
        <w:t>literasi</w:t>
      </w:r>
      <w:proofErr w:type="spellEnd"/>
      <w:r w:rsidRPr="00DA632C">
        <w:rPr>
          <w:lang w:val="en-US"/>
        </w:rPr>
        <w:t xml:space="preserve"> </w:t>
      </w:r>
      <w:proofErr w:type="spellStart"/>
      <w:r w:rsidRPr="00DA632C">
        <w:rPr>
          <w:lang w:val="en-US"/>
        </w:rPr>
        <w:t>keuangan</w:t>
      </w:r>
      <w:proofErr w:type="spellEnd"/>
      <w:r w:rsidRPr="00DA632C">
        <w:rPr>
          <w:lang w:val="en-US"/>
        </w:rPr>
        <w:t xml:space="preserve"> </w:t>
      </w:r>
      <w:proofErr w:type="spellStart"/>
      <w:r w:rsidRPr="00DA632C">
        <w:rPr>
          <w:lang w:val="en-US"/>
        </w:rPr>
        <w:t>mengenai</w:t>
      </w:r>
      <w:proofErr w:type="spellEnd"/>
      <w:r w:rsidRPr="00DA632C">
        <w:rPr>
          <w:lang w:val="en-US"/>
        </w:rPr>
        <w:t xml:space="preserve"> </w:t>
      </w:r>
      <w:proofErr w:type="spellStart"/>
      <w:r w:rsidRPr="00DA632C">
        <w:rPr>
          <w:lang w:val="en-US"/>
        </w:rPr>
        <w:t>kredit</w:t>
      </w:r>
      <w:proofErr w:type="spellEnd"/>
      <w:r w:rsidRPr="00DA632C">
        <w:rPr>
          <w:lang w:val="en-US"/>
        </w:rPr>
        <w:t xml:space="preserve"> </w:t>
      </w:r>
      <w:proofErr w:type="spellStart"/>
      <w:r w:rsidRPr="00DA632C">
        <w:rPr>
          <w:lang w:val="en-US"/>
        </w:rPr>
        <w:t>dimana</w:t>
      </w:r>
      <w:proofErr w:type="spellEnd"/>
      <w:r w:rsidRPr="00DA632C">
        <w:rPr>
          <w:lang w:val="en-US"/>
        </w:rPr>
        <w:t xml:space="preserve"> </w:t>
      </w:r>
      <w:proofErr w:type="spellStart"/>
      <w:r w:rsidRPr="00DA632C">
        <w:rPr>
          <w:lang w:val="en-US"/>
        </w:rPr>
        <w:t>akan</w:t>
      </w:r>
      <w:proofErr w:type="spellEnd"/>
      <w:r w:rsidRPr="00DA632C">
        <w:rPr>
          <w:lang w:val="en-US"/>
        </w:rPr>
        <w:t xml:space="preserve"> </w:t>
      </w:r>
      <w:proofErr w:type="spellStart"/>
      <w:r w:rsidRPr="00DA632C">
        <w:rPr>
          <w:lang w:val="en-US"/>
        </w:rPr>
        <w:t>diuraikan</w:t>
      </w:r>
      <w:proofErr w:type="spellEnd"/>
      <w:r w:rsidRPr="00DA632C">
        <w:rPr>
          <w:lang w:val="en-US"/>
        </w:rPr>
        <w:t xml:space="preserve"> </w:t>
      </w:r>
      <w:proofErr w:type="spellStart"/>
      <w:r w:rsidRPr="00DA632C">
        <w:rPr>
          <w:lang w:val="en-US"/>
        </w:rPr>
        <w:t>perbandingan</w:t>
      </w:r>
      <w:proofErr w:type="spellEnd"/>
      <w:r w:rsidRPr="00DA632C">
        <w:rPr>
          <w:lang w:val="en-US"/>
        </w:rPr>
        <w:t xml:space="preserve"> </w:t>
      </w:r>
      <w:proofErr w:type="spellStart"/>
      <w:r w:rsidRPr="00DA632C">
        <w:rPr>
          <w:lang w:val="en-US"/>
        </w:rPr>
        <w:t>antara</w:t>
      </w:r>
      <w:proofErr w:type="spellEnd"/>
      <w:r w:rsidRPr="00DA632C">
        <w:rPr>
          <w:lang w:val="en-US"/>
        </w:rPr>
        <w:t xml:space="preserve"> </w:t>
      </w:r>
      <w:proofErr w:type="spellStart"/>
      <w:r w:rsidRPr="00DA632C">
        <w:rPr>
          <w:lang w:val="en-US"/>
        </w:rPr>
        <w:t>peminjaman</w:t>
      </w:r>
      <w:proofErr w:type="spellEnd"/>
      <w:r w:rsidRPr="00DA632C">
        <w:rPr>
          <w:lang w:val="en-US"/>
        </w:rPr>
        <w:t xml:space="preserve"> modal di </w:t>
      </w:r>
      <w:proofErr w:type="spellStart"/>
      <w:r w:rsidRPr="00DA632C">
        <w:rPr>
          <w:lang w:val="en-US"/>
        </w:rPr>
        <w:t>koperasi</w:t>
      </w:r>
      <w:proofErr w:type="spellEnd"/>
      <w:r w:rsidRPr="00DA632C">
        <w:rPr>
          <w:lang w:val="en-US"/>
        </w:rPr>
        <w:t xml:space="preserve">, bank, P2P lending </w:t>
      </w:r>
      <w:proofErr w:type="spellStart"/>
      <w:r w:rsidRPr="00DA632C">
        <w:rPr>
          <w:lang w:val="en-US"/>
        </w:rPr>
        <w:t>syariah</w:t>
      </w:r>
      <w:proofErr w:type="spellEnd"/>
      <w:r w:rsidRPr="00DA632C">
        <w:rPr>
          <w:lang w:val="en-US"/>
        </w:rPr>
        <w:t xml:space="preserve">, dan crowdfunding Syariah; dan 4. </w:t>
      </w:r>
      <w:proofErr w:type="spellStart"/>
      <w:r w:rsidRPr="00DA632C">
        <w:rPr>
          <w:lang w:val="en-US"/>
        </w:rPr>
        <w:t>Pendampingan</w:t>
      </w:r>
      <w:proofErr w:type="spellEnd"/>
      <w:r w:rsidRPr="00DA632C">
        <w:rPr>
          <w:lang w:val="en-US"/>
        </w:rPr>
        <w:t xml:space="preserve"> </w:t>
      </w:r>
      <w:proofErr w:type="spellStart"/>
      <w:r w:rsidRPr="00DA632C">
        <w:rPr>
          <w:lang w:val="en-US"/>
        </w:rPr>
        <w:t>kepada</w:t>
      </w:r>
      <w:proofErr w:type="spellEnd"/>
      <w:r w:rsidRPr="00DA632C">
        <w:rPr>
          <w:lang w:val="en-US"/>
        </w:rPr>
        <w:t xml:space="preserve"> </w:t>
      </w:r>
      <w:proofErr w:type="spellStart"/>
      <w:r w:rsidRPr="00DA632C">
        <w:rPr>
          <w:lang w:val="en-US"/>
        </w:rPr>
        <w:t>masyarakat</w:t>
      </w:r>
      <w:proofErr w:type="spellEnd"/>
      <w:r w:rsidRPr="00DA632C">
        <w:rPr>
          <w:lang w:val="en-US"/>
        </w:rPr>
        <w:t xml:space="preserve"> pada </w:t>
      </w:r>
      <w:proofErr w:type="spellStart"/>
      <w:r w:rsidRPr="00DA632C">
        <w:rPr>
          <w:lang w:val="en-US"/>
        </w:rPr>
        <w:t>saat</w:t>
      </w:r>
      <w:proofErr w:type="spellEnd"/>
      <w:r w:rsidRPr="00DA632C">
        <w:rPr>
          <w:lang w:val="en-US"/>
        </w:rPr>
        <w:t xml:space="preserve"> </w:t>
      </w:r>
      <w:proofErr w:type="spellStart"/>
      <w:r w:rsidRPr="00DA632C">
        <w:rPr>
          <w:lang w:val="en-US"/>
        </w:rPr>
        <w:t>penggunaan</w:t>
      </w:r>
      <w:proofErr w:type="spellEnd"/>
      <w:r w:rsidRPr="00DA632C">
        <w:rPr>
          <w:lang w:val="en-US"/>
        </w:rPr>
        <w:t xml:space="preserve"> platform crowdfunding Syariah </w:t>
      </w:r>
      <w:proofErr w:type="spellStart"/>
      <w:r w:rsidRPr="00DA632C">
        <w:rPr>
          <w:lang w:val="en-US"/>
        </w:rPr>
        <w:t>termasuk</w:t>
      </w:r>
      <w:proofErr w:type="spellEnd"/>
      <w:r w:rsidRPr="00DA632C">
        <w:rPr>
          <w:lang w:val="en-US"/>
        </w:rPr>
        <w:t xml:space="preserve"> </w:t>
      </w:r>
      <w:proofErr w:type="spellStart"/>
      <w:r w:rsidRPr="00DA632C">
        <w:rPr>
          <w:lang w:val="en-US"/>
        </w:rPr>
        <w:t>mengarahkan</w:t>
      </w:r>
      <w:proofErr w:type="spellEnd"/>
      <w:r w:rsidRPr="00DA632C">
        <w:rPr>
          <w:lang w:val="en-US"/>
        </w:rPr>
        <w:t xml:space="preserve"> </w:t>
      </w:r>
      <w:proofErr w:type="spellStart"/>
      <w:r w:rsidRPr="00DA632C">
        <w:rPr>
          <w:lang w:val="en-US"/>
        </w:rPr>
        <w:t>dalam</w:t>
      </w:r>
      <w:proofErr w:type="spellEnd"/>
      <w:r w:rsidRPr="00DA632C">
        <w:rPr>
          <w:lang w:val="en-US"/>
        </w:rPr>
        <w:t xml:space="preserve"> </w:t>
      </w:r>
      <w:proofErr w:type="spellStart"/>
      <w:r w:rsidRPr="00DA632C">
        <w:rPr>
          <w:lang w:val="en-US"/>
        </w:rPr>
        <w:t>pemilihan</w:t>
      </w:r>
      <w:proofErr w:type="spellEnd"/>
      <w:r w:rsidRPr="00DA632C">
        <w:rPr>
          <w:lang w:val="en-US"/>
        </w:rPr>
        <w:t xml:space="preserve"> </w:t>
      </w:r>
      <w:proofErr w:type="spellStart"/>
      <w:r w:rsidRPr="00DA632C">
        <w:rPr>
          <w:lang w:val="en-US"/>
        </w:rPr>
        <w:t>aplikasi</w:t>
      </w:r>
      <w:proofErr w:type="spellEnd"/>
      <w:r w:rsidRPr="00DA632C">
        <w:rPr>
          <w:lang w:val="en-US"/>
        </w:rPr>
        <w:t xml:space="preserve"> crowdfunding yang </w:t>
      </w:r>
      <w:proofErr w:type="spellStart"/>
      <w:r w:rsidRPr="00DA632C">
        <w:rPr>
          <w:lang w:val="en-US"/>
        </w:rPr>
        <w:t>terdaftar</w:t>
      </w:r>
      <w:proofErr w:type="spellEnd"/>
      <w:r w:rsidRPr="00DA632C">
        <w:rPr>
          <w:lang w:val="en-US"/>
        </w:rPr>
        <w:t xml:space="preserve"> </w:t>
      </w:r>
      <w:proofErr w:type="spellStart"/>
      <w:r w:rsidRPr="00DA632C">
        <w:rPr>
          <w:lang w:val="en-US"/>
        </w:rPr>
        <w:t>atau</w:t>
      </w:r>
      <w:proofErr w:type="spellEnd"/>
      <w:r w:rsidRPr="00DA632C">
        <w:rPr>
          <w:lang w:val="en-US"/>
        </w:rPr>
        <w:t xml:space="preserve"> </w:t>
      </w:r>
      <w:proofErr w:type="spellStart"/>
      <w:r w:rsidRPr="00DA632C">
        <w:rPr>
          <w:lang w:val="en-US"/>
        </w:rPr>
        <w:t>berizin</w:t>
      </w:r>
      <w:proofErr w:type="spellEnd"/>
      <w:r w:rsidRPr="00DA632C">
        <w:rPr>
          <w:lang w:val="en-US"/>
        </w:rPr>
        <w:t xml:space="preserve"> di OJK </w:t>
      </w:r>
      <w:proofErr w:type="spellStart"/>
      <w:r w:rsidRPr="00DA632C">
        <w:rPr>
          <w:lang w:val="en-US"/>
        </w:rPr>
        <w:t>untuk</w:t>
      </w:r>
      <w:proofErr w:type="spellEnd"/>
      <w:r w:rsidRPr="00DA632C">
        <w:rPr>
          <w:lang w:val="en-US"/>
        </w:rPr>
        <w:t xml:space="preserve"> </w:t>
      </w:r>
      <w:proofErr w:type="spellStart"/>
      <w:r w:rsidRPr="00DA632C">
        <w:rPr>
          <w:lang w:val="en-US"/>
        </w:rPr>
        <w:t>menghindari</w:t>
      </w:r>
      <w:proofErr w:type="spellEnd"/>
      <w:r w:rsidRPr="00DA632C">
        <w:rPr>
          <w:lang w:val="en-US"/>
        </w:rPr>
        <w:t xml:space="preserve"> </w:t>
      </w:r>
      <w:proofErr w:type="spellStart"/>
      <w:r w:rsidRPr="00DA632C">
        <w:rPr>
          <w:lang w:val="en-US"/>
        </w:rPr>
        <w:t>penipuan</w:t>
      </w:r>
      <w:proofErr w:type="spellEnd"/>
      <w:r w:rsidRPr="00DA632C">
        <w:rPr>
          <w:lang w:val="en-US"/>
        </w:rPr>
        <w:t xml:space="preserve"> </w:t>
      </w:r>
      <w:proofErr w:type="spellStart"/>
      <w:r w:rsidRPr="00DA632C">
        <w:rPr>
          <w:lang w:val="en-US"/>
        </w:rPr>
        <w:t>atau</w:t>
      </w:r>
      <w:proofErr w:type="spellEnd"/>
      <w:r w:rsidRPr="00DA632C">
        <w:rPr>
          <w:lang w:val="en-US"/>
        </w:rPr>
        <w:t xml:space="preserve"> </w:t>
      </w:r>
      <w:proofErr w:type="spellStart"/>
      <w:r w:rsidRPr="00DA632C">
        <w:rPr>
          <w:lang w:val="en-US"/>
        </w:rPr>
        <w:t>terjerat</w:t>
      </w:r>
      <w:proofErr w:type="spellEnd"/>
      <w:r w:rsidRPr="00DA632C">
        <w:rPr>
          <w:lang w:val="en-US"/>
        </w:rPr>
        <w:t xml:space="preserve"> </w:t>
      </w:r>
      <w:proofErr w:type="spellStart"/>
      <w:r w:rsidRPr="00DA632C">
        <w:rPr>
          <w:lang w:val="en-US"/>
        </w:rPr>
        <w:t>dalam</w:t>
      </w:r>
      <w:proofErr w:type="spellEnd"/>
      <w:r w:rsidRPr="00DA632C">
        <w:rPr>
          <w:lang w:val="en-US"/>
        </w:rPr>
        <w:t xml:space="preserve"> </w:t>
      </w:r>
      <w:proofErr w:type="spellStart"/>
      <w:r w:rsidRPr="00DA632C">
        <w:rPr>
          <w:lang w:val="en-US"/>
        </w:rPr>
        <w:t>pinjaman</w:t>
      </w:r>
      <w:proofErr w:type="spellEnd"/>
      <w:r w:rsidRPr="00DA632C">
        <w:rPr>
          <w:lang w:val="en-US"/>
        </w:rPr>
        <w:t xml:space="preserve"> online yang illegal</w:t>
      </w:r>
      <w:r>
        <w:rPr>
          <w:lang w:val="en-US"/>
        </w:rPr>
        <w:t>.</w:t>
      </w:r>
    </w:p>
    <w:p w14:paraId="37764092" w14:textId="77777777" w:rsidR="00DA632C" w:rsidRDefault="00DA632C" w:rsidP="00841F42">
      <w:pPr>
        <w:jc w:val="both"/>
        <w:rPr>
          <w:b/>
        </w:rPr>
      </w:pPr>
    </w:p>
    <w:p w14:paraId="6E5FDAB7" w14:textId="77777777" w:rsidR="00BC2FCB" w:rsidRDefault="00BC2FCB" w:rsidP="00841F42">
      <w:pPr>
        <w:jc w:val="both"/>
        <w:rPr>
          <w:b/>
        </w:rPr>
      </w:pPr>
    </w:p>
    <w:p w14:paraId="0BAAF5FB" w14:textId="77777777" w:rsidR="00BC2FCB" w:rsidRDefault="00BC2FCB" w:rsidP="00841F42">
      <w:pPr>
        <w:jc w:val="both"/>
        <w:rPr>
          <w:b/>
        </w:rPr>
      </w:pPr>
    </w:p>
    <w:p w14:paraId="5A6A41CE" w14:textId="6E569BFC" w:rsidR="00841F42" w:rsidRPr="003B346C" w:rsidRDefault="00841F42" w:rsidP="00841F42">
      <w:pPr>
        <w:jc w:val="both"/>
        <w:rPr>
          <w:b/>
        </w:rPr>
      </w:pPr>
      <w:r w:rsidRPr="003B346C">
        <w:rPr>
          <w:b/>
        </w:rPr>
        <w:t>METODE</w:t>
      </w:r>
    </w:p>
    <w:p w14:paraId="6D295BF1" w14:textId="77777777" w:rsidR="00DA632C" w:rsidRPr="00DA632C" w:rsidRDefault="00DA632C" w:rsidP="00DA632C">
      <w:pPr>
        <w:jc w:val="both"/>
        <w:rPr>
          <w:lang w:val="en-US"/>
        </w:rPr>
      </w:pPr>
      <w:r>
        <w:tab/>
      </w:r>
      <w:proofErr w:type="spellStart"/>
      <w:r w:rsidRPr="00DA632C">
        <w:rPr>
          <w:lang w:val="en-US"/>
        </w:rPr>
        <w:t>Metode</w:t>
      </w:r>
      <w:proofErr w:type="spellEnd"/>
      <w:r w:rsidRPr="00DA632C">
        <w:rPr>
          <w:lang w:val="en-US"/>
        </w:rPr>
        <w:t xml:space="preserve"> </w:t>
      </w:r>
      <w:proofErr w:type="spellStart"/>
      <w:r w:rsidRPr="00DA632C">
        <w:rPr>
          <w:lang w:val="en-US"/>
        </w:rPr>
        <w:t>pelaksanaan</w:t>
      </w:r>
      <w:proofErr w:type="spellEnd"/>
      <w:r w:rsidRPr="00DA632C">
        <w:rPr>
          <w:lang w:val="en-US"/>
        </w:rPr>
        <w:t xml:space="preserve"> </w:t>
      </w:r>
      <w:proofErr w:type="spellStart"/>
      <w:r w:rsidRPr="00DA632C">
        <w:rPr>
          <w:lang w:val="en-US"/>
        </w:rPr>
        <w:t>dalam</w:t>
      </w:r>
      <w:proofErr w:type="spellEnd"/>
      <w:r w:rsidRPr="00DA632C">
        <w:rPr>
          <w:lang w:val="en-US"/>
        </w:rPr>
        <w:t xml:space="preserve"> </w:t>
      </w:r>
      <w:proofErr w:type="spellStart"/>
      <w:r w:rsidRPr="00DA632C">
        <w:rPr>
          <w:lang w:val="en-US"/>
        </w:rPr>
        <w:t>kegiatan</w:t>
      </w:r>
      <w:proofErr w:type="spellEnd"/>
      <w:r w:rsidRPr="00DA632C">
        <w:rPr>
          <w:lang w:val="en-US"/>
        </w:rPr>
        <w:t xml:space="preserve"> </w:t>
      </w:r>
      <w:proofErr w:type="spellStart"/>
      <w:r w:rsidRPr="00DA632C">
        <w:rPr>
          <w:lang w:val="en-US"/>
        </w:rPr>
        <w:t>pengabdian</w:t>
      </w:r>
      <w:proofErr w:type="spellEnd"/>
      <w:r w:rsidRPr="00DA632C">
        <w:rPr>
          <w:lang w:val="en-US"/>
        </w:rPr>
        <w:t xml:space="preserve"> pada </w:t>
      </w:r>
      <w:proofErr w:type="spellStart"/>
      <w:r w:rsidRPr="00DA632C">
        <w:rPr>
          <w:lang w:val="en-US"/>
        </w:rPr>
        <w:t>masyarakat</w:t>
      </w:r>
      <w:proofErr w:type="spellEnd"/>
      <w:r w:rsidRPr="00DA632C">
        <w:rPr>
          <w:lang w:val="en-US"/>
        </w:rPr>
        <w:t xml:space="preserve"> </w:t>
      </w:r>
      <w:proofErr w:type="spellStart"/>
      <w:r w:rsidRPr="00DA632C">
        <w:rPr>
          <w:lang w:val="en-US"/>
        </w:rPr>
        <w:t>ini</w:t>
      </w:r>
      <w:proofErr w:type="spellEnd"/>
      <w:r w:rsidRPr="00DA632C">
        <w:rPr>
          <w:lang w:val="en-US"/>
        </w:rPr>
        <w:t xml:space="preserve"> </w:t>
      </w:r>
      <w:proofErr w:type="spellStart"/>
      <w:r w:rsidRPr="00DA632C">
        <w:rPr>
          <w:lang w:val="en-US"/>
        </w:rPr>
        <w:t>terdiri</w:t>
      </w:r>
      <w:proofErr w:type="spellEnd"/>
      <w:r w:rsidRPr="00DA632C">
        <w:rPr>
          <w:lang w:val="en-US"/>
        </w:rPr>
        <w:t xml:space="preserve"> </w:t>
      </w:r>
      <w:proofErr w:type="spellStart"/>
      <w:r w:rsidRPr="00DA632C">
        <w:rPr>
          <w:lang w:val="en-US"/>
        </w:rPr>
        <w:t>dari</w:t>
      </w:r>
      <w:proofErr w:type="spellEnd"/>
      <w:r w:rsidRPr="00DA632C">
        <w:rPr>
          <w:lang w:val="en-US"/>
        </w:rPr>
        <w:t xml:space="preserve"> </w:t>
      </w:r>
      <w:proofErr w:type="spellStart"/>
      <w:r w:rsidRPr="00DA632C">
        <w:rPr>
          <w:lang w:val="en-US"/>
        </w:rPr>
        <w:t>beberapa</w:t>
      </w:r>
      <w:proofErr w:type="spellEnd"/>
      <w:r w:rsidRPr="00DA632C">
        <w:rPr>
          <w:lang w:val="en-US"/>
        </w:rPr>
        <w:t xml:space="preserve"> </w:t>
      </w:r>
      <w:proofErr w:type="spellStart"/>
      <w:r w:rsidRPr="00DA632C">
        <w:rPr>
          <w:lang w:val="en-US"/>
        </w:rPr>
        <w:t>tahapan</w:t>
      </w:r>
      <w:proofErr w:type="spellEnd"/>
      <w:r w:rsidRPr="00DA632C">
        <w:rPr>
          <w:lang w:val="en-US"/>
        </w:rPr>
        <w:t xml:space="preserve">. </w:t>
      </w:r>
      <w:proofErr w:type="spellStart"/>
      <w:r w:rsidRPr="00DA632C">
        <w:rPr>
          <w:lang w:val="en-US"/>
        </w:rPr>
        <w:t>Dimulai</w:t>
      </w:r>
      <w:proofErr w:type="spellEnd"/>
      <w:r w:rsidRPr="00DA632C">
        <w:rPr>
          <w:lang w:val="en-US"/>
        </w:rPr>
        <w:t xml:space="preserve"> </w:t>
      </w:r>
      <w:proofErr w:type="spellStart"/>
      <w:r w:rsidRPr="00DA632C">
        <w:rPr>
          <w:lang w:val="en-US"/>
        </w:rPr>
        <w:t>dari</w:t>
      </w:r>
      <w:proofErr w:type="spellEnd"/>
      <w:r w:rsidRPr="00DA632C">
        <w:rPr>
          <w:lang w:val="en-US"/>
        </w:rPr>
        <w:t xml:space="preserve"> </w:t>
      </w:r>
      <w:proofErr w:type="spellStart"/>
      <w:r w:rsidRPr="00DA632C">
        <w:rPr>
          <w:lang w:val="en-US"/>
        </w:rPr>
        <w:t>tahapan</w:t>
      </w:r>
      <w:proofErr w:type="spellEnd"/>
      <w:r w:rsidRPr="00DA632C">
        <w:rPr>
          <w:lang w:val="en-US"/>
        </w:rPr>
        <w:t xml:space="preserve"> </w:t>
      </w:r>
      <w:proofErr w:type="spellStart"/>
      <w:r w:rsidRPr="00DA632C">
        <w:rPr>
          <w:lang w:val="en-US"/>
        </w:rPr>
        <w:t>analisis</w:t>
      </w:r>
      <w:proofErr w:type="spellEnd"/>
      <w:r w:rsidRPr="00DA632C">
        <w:rPr>
          <w:lang w:val="en-US"/>
        </w:rPr>
        <w:t xml:space="preserve"> </w:t>
      </w:r>
      <w:proofErr w:type="spellStart"/>
      <w:r w:rsidRPr="00DA632C">
        <w:rPr>
          <w:lang w:val="en-US"/>
        </w:rPr>
        <w:t>kebutuhan</w:t>
      </w:r>
      <w:proofErr w:type="spellEnd"/>
      <w:r w:rsidRPr="00DA632C">
        <w:rPr>
          <w:lang w:val="en-US"/>
        </w:rPr>
        <w:t xml:space="preserve">, </w:t>
      </w:r>
      <w:proofErr w:type="spellStart"/>
      <w:r w:rsidRPr="00DA632C">
        <w:rPr>
          <w:lang w:val="en-US"/>
        </w:rPr>
        <w:t>dimana</w:t>
      </w:r>
      <w:proofErr w:type="spellEnd"/>
      <w:r w:rsidRPr="00DA632C">
        <w:rPr>
          <w:lang w:val="en-US"/>
        </w:rPr>
        <w:t xml:space="preserve"> </w:t>
      </w:r>
      <w:proofErr w:type="spellStart"/>
      <w:r w:rsidRPr="00DA632C">
        <w:rPr>
          <w:lang w:val="en-US"/>
        </w:rPr>
        <w:t>tim</w:t>
      </w:r>
      <w:proofErr w:type="spellEnd"/>
      <w:r w:rsidRPr="00DA632C">
        <w:rPr>
          <w:lang w:val="en-US"/>
        </w:rPr>
        <w:t xml:space="preserve"> </w:t>
      </w:r>
      <w:proofErr w:type="spellStart"/>
      <w:r w:rsidRPr="00DA632C">
        <w:rPr>
          <w:lang w:val="en-US"/>
        </w:rPr>
        <w:t>pengabdian</w:t>
      </w:r>
      <w:proofErr w:type="spellEnd"/>
      <w:r w:rsidRPr="00DA632C">
        <w:rPr>
          <w:lang w:val="en-US"/>
        </w:rPr>
        <w:t xml:space="preserve"> </w:t>
      </w:r>
      <w:proofErr w:type="spellStart"/>
      <w:r w:rsidRPr="00DA632C">
        <w:rPr>
          <w:lang w:val="en-US"/>
        </w:rPr>
        <w:t>akan</w:t>
      </w:r>
      <w:proofErr w:type="spellEnd"/>
      <w:r w:rsidRPr="00DA632C">
        <w:rPr>
          <w:lang w:val="en-US"/>
        </w:rPr>
        <w:t xml:space="preserve"> </w:t>
      </w:r>
      <w:proofErr w:type="spellStart"/>
      <w:r w:rsidRPr="00DA632C">
        <w:rPr>
          <w:lang w:val="en-US"/>
        </w:rPr>
        <w:t>mengadakan</w:t>
      </w:r>
      <w:proofErr w:type="spellEnd"/>
      <w:r w:rsidRPr="00DA632C">
        <w:rPr>
          <w:lang w:val="en-US"/>
        </w:rPr>
        <w:t xml:space="preserve"> survey </w:t>
      </w:r>
      <w:proofErr w:type="spellStart"/>
      <w:r w:rsidRPr="00DA632C">
        <w:rPr>
          <w:lang w:val="en-US"/>
        </w:rPr>
        <w:t>lapangan</w:t>
      </w:r>
      <w:proofErr w:type="spellEnd"/>
      <w:r w:rsidRPr="00DA632C">
        <w:rPr>
          <w:lang w:val="en-US"/>
        </w:rPr>
        <w:t xml:space="preserve"> </w:t>
      </w:r>
      <w:proofErr w:type="spellStart"/>
      <w:r w:rsidRPr="00DA632C">
        <w:rPr>
          <w:lang w:val="en-US"/>
        </w:rPr>
        <w:t>ke</w:t>
      </w:r>
      <w:proofErr w:type="spellEnd"/>
      <w:r w:rsidRPr="00DA632C">
        <w:rPr>
          <w:lang w:val="en-US"/>
        </w:rPr>
        <w:t xml:space="preserve"> </w:t>
      </w:r>
      <w:proofErr w:type="spellStart"/>
      <w:r w:rsidRPr="00DA632C">
        <w:rPr>
          <w:lang w:val="en-US"/>
        </w:rPr>
        <w:t>Kecamatan</w:t>
      </w:r>
      <w:proofErr w:type="spellEnd"/>
      <w:r w:rsidRPr="00DA632C">
        <w:rPr>
          <w:lang w:val="en-US"/>
        </w:rPr>
        <w:t xml:space="preserve"> </w:t>
      </w:r>
      <w:proofErr w:type="spellStart"/>
      <w:r w:rsidRPr="00DA632C">
        <w:rPr>
          <w:lang w:val="en-US"/>
        </w:rPr>
        <w:t>Batang</w:t>
      </w:r>
      <w:proofErr w:type="spellEnd"/>
      <w:r w:rsidRPr="00DA632C">
        <w:rPr>
          <w:lang w:val="en-US"/>
        </w:rPr>
        <w:t xml:space="preserve"> </w:t>
      </w:r>
      <w:proofErr w:type="spellStart"/>
      <w:r w:rsidRPr="00DA632C">
        <w:rPr>
          <w:lang w:val="en-US"/>
        </w:rPr>
        <w:t>Kapas</w:t>
      </w:r>
      <w:proofErr w:type="spellEnd"/>
      <w:r w:rsidRPr="00DA632C">
        <w:rPr>
          <w:lang w:val="en-US"/>
        </w:rPr>
        <w:t xml:space="preserve"> </w:t>
      </w:r>
      <w:proofErr w:type="spellStart"/>
      <w:r w:rsidRPr="00DA632C">
        <w:rPr>
          <w:lang w:val="en-US"/>
        </w:rPr>
        <w:t>Kabupaten</w:t>
      </w:r>
      <w:proofErr w:type="spellEnd"/>
      <w:r w:rsidRPr="00DA632C">
        <w:rPr>
          <w:lang w:val="en-US"/>
        </w:rPr>
        <w:t xml:space="preserve"> </w:t>
      </w:r>
      <w:proofErr w:type="spellStart"/>
      <w:r w:rsidRPr="00DA632C">
        <w:rPr>
          <w:lang w:val="en-US"/>
        </w:rPr>
        <w:t>Pesisir</w:t>
      </w:r>
      <w:proofErr w:type="spellEnd"/>
      <w:r w:rsidRPr="00DA632C">
        <w:rPr>
          <w:lang w:val="en-US"/>
        </w:rPr>
        <w:t xml:space="preserve"> Selatan. Survey </w:t>
      </w:r>
      <w:proofErr w:type="spellStart"/>
      <w:r w:rsidRPr="00DA632C">
        <w:rPr>
          <w:lang w:val="en-US"/>
        </w:rPr>
        <w:t>lapangan</w:t>
      </w:r>
      <w:proofErr w:type="spellEnd"/>
      <w:r w:rsidRPr="00DA632C">
        <w:rPr>
          <w:lang w:val="en-US"/>
        </w:rPr>
        <w:t xml:space="preserve"> </w:t>
      </w:r>
      <w:proofErr w:type="spellStart"/>
      <w:r w:rsidRPr="00DA632C">
        <w:rPr>
          <w:lang w:val="en-US"/>
        </w:rPr>
        <w:t>berupa</w:t>
      </w:r>
      <w:proofErr w:type="spellEnd"/>
      <w:r w:rsidRPr="00DA632C">
        <w:rPr>
          <w:lang w:val="en-US"/>
        </w:rPr>
        <w:t xml:space="preserve"> </w:t>
      </w:r>
      <w:proofErr w:type="spellStart"/>
      <w:r w:rsidRPr="00DA632C">
        <w:rPr>
          <w:lang w:val="en-US"/>
        </w:rPr>
        <w:t>wawancara</w:t>
      </w:r>
      <w:proofErr w:type="spellEnd"/>
      <w:r w:rsidRPr="00DA632C">
        <w:rPr>
          <w:lang w:val="en-US"/>
        </w:rPr>
        <w:t xml:space="preserve"> </w:t>
      </w:r>
      <w:proofErr w:type="spellStart"/>
      <w:r w:rsidRPr="00DA632C">
        <w:rPr>
          <w:lang w:val="en-US"/>
        </w:rPr>
        <w:t>langsung</w:t>
      </w:r>
      <w:proofErr w:type="spellEnd"/>
      <w:r w:rsidRPr="00DA632C">
        <w:rPr>
          <w:lang w:val="en-US"/>
        </w:rPr>
        <w:t xml:space="preserve"> </w:t>
      </w:r>
      <w:proofErr w:type="spellStart"/>
      <w:r w:rsidRPr="00DA632C">
        <w:rPr>
          <w:lang w:val="en-US"/>
        </w:rPr>
        <w:t>kepada</w:t>
      </w:r>
      <w:proofErr w:type="spellEnd"/>
      <w:r w:rsidRPr="00DA632C">
        <w:rPr>
          <w:lang w:val="en-US"/>
        </w:rPr>
        <w:t xml:space="preserve"> </w:t>
      </w:r>
      <w:proofErr w:type="spellStart"/>
      <w:r w:rsidRPr="00DA632C">
        <w:rPr>
          <w:lang w:val="en-US"/>
        </w:rPr>
        <w:t>masyarakat</w:t>
      </w:r>
      <w:proofErr w:type="spellEnd"/>
      <w:r w:rsidRPr="00DA632C">
        <w:rPr>
          <w:lang w:val="en-US"/>
        </w:rPr>
        <w:t xml:space="preserve"> </w:t>
      </w:r>
      <w:proofErr w:type="spellStart"/>
      <w:r w:rsidRPr="00DA632C">
        <w:rPr>
          <w:lang w:val="en-US"/>
        </w:rPr>
        <w:t>terkait</w:t>
      </w:r>
      <w:proofErr w:type="spellEnd"/>
      <w:r w:rsidRPr="00DA632C">
        <w:rPr>
          <w:lang w:val="en-US"/>
        </w:rPr>
        <w:t xml:space="preserve"> </w:t>
      </w:r>
      <w:proofErr w:type="spellStart"/>
      <w:r w:rsidRPr="00DA632C">
        <w:rPr>
          <w:lang w:val="en-US"/>
        </w:rPr>
        <w:t>kebutuhan</w:t>
      </w:r>
      <w:proofErr w:type="spellEnd"/>
      <w:r w:rsidRPr="00DA632C">
        <w:rPr>
          <w:lang w:val="en-US"/>
        </w:rPr>
        <w:t xml:space="preserve"> para </w:t>
      </w:r>
      <w:proofErr w:type="spellStart"/>
      <w:r w:rsidRPr="00DA632C">
        <w:rPr>
          <w:lang w:val="en-US"/>
        </w:rPr>
        <w:t>warga</w:t>
      </w:r>
      <w:proofErr w:type="spellEnd"/>
      <w:r w:rsidRPr="00DA632C">
        <w:rPr>
          <w:lang w:val="en-US"/>
        </w:rPr>
        <w:t xml:space="preserve"> </w:t>
      </w:r>
      <w:proofErr w:type="spellStart"/>
      <w:r w:rsidRPr="00DA632C">
        <w:rPr>
          <w:lang w:val="en-US"/>
        </w:rPr>
        <w:t>saat</w:t>
      </w:r>
      <w:proofErr w:type="spellEnd"/>
      <w:r w:rsidRPr="00DA632C">
        <w:rPr>
          <w:lang w:val="en-US"/>
        </w:rPr>
        <w:t xml:space="preserve"> </w:t>
      </w:r>
      <w:proofErr w:type="spellStart"/>
      <w:r w:rsidRPr="00DA632C">
        <w:rPr>
          <w:lang w:val="en-US"/>
        </w:rPr>
        <w:t>ini</w:t>
      </w:r>
      <w:proofErr w:type="spellEnd"/>
      <w:r w:rsidRPr="00DA632C">
        <w:rPr>
          <w:lang w:val="en-US"/>
        </w:rPr>
        <w:t xml:space="preserve">. </w:t>
      </w:r>
      <w:proofErr w:type="spellStart"/>
      <w:r w:rsidRPr="00DA632C">
        <w:rPr>
          <w:lang w:val="en-US"/>
        </w:rPr>
        <w:t>Analisis</w:t>
      </w:r>
      <w:proofErr w:type="spellEnd"/>
      <w:r w:rsidRPr="00DA632C">
        <w:rPr>
          <w:lang w:val="en-US"/>
        </w:rPr>
        <w:t xml:space="preserve"> </w:t>
      </w:r>
      <w:proofErr w:type="spellStart"/>
      <w:r w:rsidRPr="00DA632C">
        <w:rPr>
          <w:lang w:val="en-US"/>
        </w:rPr>
        <w:t>ini</w:t>
      </w:r>
      <w:proofErr w:type="spellEnd"/>
      <w:r w:rsidRPr="00DA632C">
        <w:rPr>
          <w:lang w:val="en-US"/>
        </w:rPr>
        <w:t xml:space="preserve"> </w:t>
      </w:r>
      <w:proofErr w:type="spellStart"/>
      <w:r w:rsidRPr="00DA632C">
        <w:rPr>
          <w:lang w:val="en-US"/>
        </w:rPr>
        <w:t>dilakukan</w:t>
      </w:r>
      <w:proofErr w:type="spellEnd"/>
      <w:r w:rsidRPr="00DA632C">
        <w:rPr>
          <w:lang w:val="en-US"/>
        </w:rPr>
        <w:t xml:space="preserve"> </w:t>
      </w:r>
      <w:proofErr w:type="spellStart"/>
      <w:r w:rsidRPr="00DA632C">
        <w:rPr>
          <w:lang w:val="en-US"/>
        </w:rPr>
        <w:t>untuk</w:t>
      </w:r>
      <w:proofErr w:type="spellEnd"/>
      <w:r w:rsidRPr="00DA632C">
        <w:rPr>
          <w:lang w:val="en-US"/>
        </w:rPr>
        <w:t xml:space="preserve"> </w:t>
      </w:r>
      <w:proofErr w:type="spellStart"/>
      <w:r w:rsidRPr="00DA632C">
        <w:rPr>
          <w:lang w:val="en-US"/>
        </w:rPr>
        <w:t>mengetahui</w:t>
      </w:r>
      <w:proofErr w:type="spellEnd"/>
      <w:r w:rsidRPr="00DA632C">
        <w:rPr>
          <w:lang w:val="en-US"/>
        </w:rPr>
        <w:t xml:space="preserve"> </w:t>
      </w:r>
      <w:proofErr w:type="spellStart"/>
      <w:r w:rsidRPr="00DA632C">
        <w:rPr>
          <w:lang w:val="en-US"/>
        </w:rPr>
        <w:t>permasalahan</w:t>
      </w:r>
      <w:proofErr w:type="spellEnd"/>
      <w:r w:rsidRPr="00DA632C">
        <w:rPr>
          <w:lang w:val="en-US"/>
        </w:rPr>
        <w:t xml:space="preserve"> </w:t>
      </w:r>
      <w:proofErr w:type="spellStart"/>
      <w:r w:rsidRPr="00DA632C">
        <w:rPr>
          <w:lang w:val="en-US"/>
        </w:rPr>
        <w:t>masyarakat</w:t>
      </w:r>
      <w:proofErr w:type="spellEnd"/>
      <w:r w:rsidRPr="00DA632C">
        <w:rPr>
          <w:lang w:val="en-US"/>
        </w:rPr>
        <w:t xml:space="preserve"> </w:t>
      </w:r>
      <w:proofErr w:type="spellStart"/>
      <w:r w:rsidRPr="00DA632C">
        <w:rPr>
          <w:lang w:val="en-US"/>
        </w:rPr>
        <w:t>Kecamatan</w:t>
      </w:r>
      <w:proofErr w:type="spellEnd"/>
      <w:r w:rsidRPr="00DA632C">
        <w:rPr>
          <w:lang w:val="en-US"/>
        </w:rPr>
        <w:t xml:space="preserve"> </w:t>
      </w:r>
      <w:proofErr w:type="spellStart"/>
      <w:r w:rsidRPr="00DA632C">
        <w:rPr>
          <w:lang w:val="en-US"/>
        </w:rPr>
        <w:t>Batang</w:t>
      </w:r>
      <w:proofErr w:type="spellEnd"/>
      <w:r w:rsidRPr="00DA632C">
        <w:rPr>
          <w:lang w:val="en-US"/>
        </w:rPr>
        <w:t xml:space="preserve"> </w:t>
      </w:r>
      <w:proofErr w:type="spellStart"/>
      <w:r w:rsidRPr="00DA632C">
        <w:rPr>
          <w:lang w:val="en-US"/>
        </w:rPr>
        <w:t>Kapas</w:t>
      </w:r>
      <w:proofErr w:type="spellEnd"/>
      <w:r w:rsidRPr="00DA632C">
        <w:rPr>
          <w:lang w:val="en-US"/>
        </w:rPr>
        <w:t xml:space="preserve">, </w:t>
      </w:r>
      <w:proofErr w:type="spellStart"/>
      <w:r w:rsidRPr="00DA632C">
        <w:rPr>
          <w:lang w:val="en-US"/>
        </w:rPr>
        <w:t>Tahapan</w:t>
      </w:r>
      <w:proofErr w:type="spellEnd"/>
      <w:r w:rsidRPr="00DA632C">
        <w:rPr>
          <w:lang w:val="en-US"/>
        </w:rPr>
        <w:t xml:space="preserve"> yang </w:t>
      </w:r>
      <w:proofErr w:type="spellStart"/>
      <w:r w:rsidRPr="00DA632C">
        <w:rPr>
          <w:lang w:val="en-US"/>
        </w:rPr>
        <w:t>kedua</w:t>
      </w:r>
      <w:proofErr w:type="spellEnd"/>
      <w:r w:rsidRPr="00DA632C">
        <w:rPr>
          <w:lang w:val="en-US"/>
        </w:rPr>
        <w:t xml:space="preserve"> </w:t>
      </w:r>
      <w:proofErr w:type="spellStart"/>
      <w:r w:rsidRPr="00DA632C">
        <w:rPr>
          <w:lang w:val="en-US"/>
        </w:rPr>
        <w:t>adalah</w:t>
      </w:r>
      <w:proofErr w:type="spellEnd"/>
      <w:r w:rsidRPr="00DA632C">
        <w:rPr>
          <w:lang w:val="en-US"/>
        </w:rPr>
        <w:t xml:space="preserve"> </w:t>
      </w:r>
      <w:proofErr w:type="spellStart"/>
      <w:r w:rsidRPr="00DA632C">
        <w:rPr>
          <w:lang w:val="en-US"/>
        </w:rPr>
        <w:t>pembuatan</w:t>
      </w:r>
      <w:proofErr w:type="spellEnd"/>
      <w:r w:rsidRPr="00DA632C">
        <w:rPr>
          <w:lang w:val="en-US"/>
        </w:rPr>
        <w:t xml:space="preserve"> </w:t>
      </w:r>
      <w:proofErr w:type="spellStart"/>
      <w:r w:rsidRPr="00DA632C">
        <w:rPr>
          <w:lang w:val="en-US"/>
        </w:rPr>
        <w:t>kuesioner</w:t>
      </w:r>
      <w:proofErr w:type="spellEnd"/>
      <w:r w:rsidRPr="00DA632C">
        <w:rPr>
          <w:lang w:val="en-US"/>
        </w:rPr>
        <w:t xml:space="preserve"> </w:t>
      </w:r>
      <w:proofErr w:type="spellStart"/>
      <w:r w:rsidRPr="00DA632C">
        <w:rPr>
          <w:lang w:val="en-US"/>
        </w:rPr>
        <w:t>awal</w:t>
      </w:r>
      <w:proofErr w:type="spellEnd"/>
      <w:r w:rsidRPr="00DA632C">
        <w:rPr>
          <w:lang w:val="en-US"/>
        </w:rPr>
        <w:t xml:space="preserve"> </w:t>
      </w:r>
      <w:proofErr w:type="spellStart"/>
      <w:r w:rsidRPr="00DA632C">
        <w:rPr>
          <w:lang w:val="en-US"/>
        </w:rPr>
        <w:t>berupa</w:t>
      </w:r>
      <w:proofErr w:type="spellEnd"/>
      <w:r w:rsidRPr="00DA632C">
        <w:rPr>
          <w:lang w:val="en-US"/>
        </w:rPr>
        <w:t xml:space="preserve"> </w:t>
      </w:r>
      <w:proofErr w:type="spellStart"/>
      <w:r w:rsidRPr="00DA632C">
        <w:rPr>
          <w:lang w:val="en-US"/>
        </w:rPr>
        <w:t>kuesioner</w:t>
      </w:r>
      <w:proofErr w:type="spellEnd"/>
      <w:r w:rsidRPr="00DA632C">
        <w:rPr>
          <w:lang w:val="en-US"/>
        </w:rPr>
        <w:t xml:space="preserve"> </w:t>
      </w:r>
      <w:proofErr w:type="spellStart"/>
      <w:r w:rsidRPr="00DA632C">
        <w:rPr>
          <w:lang w:val="en-US"/>
        </w:rPr>
        <w:t>sederhana</w:t>
      </w:r>
      <w:proofErr w:type="spellEnd"/>
      <w:r w:rsidRPr="00DA632C">
        <w:rPr>
          <w:lang w:val="en-US"/>
        </w:rPr>
        <w:t xml:space="preserve"> </w:t>
      </w:r>
      <w:proofErr w:type="spellStart"/>
      <w:r w:rsidRPr="00DA632C">
        <w:rPr>
          <w:lang w:val="en-US"/>
        </w:rPr>
        <w:t>untuk</w:t>
      </w:r>
      <w:proofErr w:type="spellEnd"/>
      <w:r w:rsidRPr="00DA632C">
        <w:rPr>
          <w:lang w:val="en-US"/>
        </w:rPr>
        <w:t xml:space="preserve"> </w:t>
      </w:r>
      <w:proofErr w:type="spellStart"/>
      <w:r w:rsidRPr="00DA632C">
        <w:rPr>
          <w:lang w:val="en-US"/>
        </w:rPr>
        <w:t>mengetahui</w:t>
      </w:r>
      <w:proofErr w:type="spellEnd"/>
      <w:r w:rsidRPr="00DA632C">
        <w:rPr>
          <w:lang w:val="en-US"/>
        </w:rPr>
        <w:t xml:space="preserve"> </w:t>
      </w:r>
      <w:proofErr w:type="spellStart"/>
      <w:r w:rsidRPr="00DA632C">
        <w:rPr>
          <w:lang w:val="en-US"/>
        </w:rPr>
        <w:t>tingkat</w:t>
      </w:r>
      <w:proofErr w:type="spellEnd"/>
      <w:r w:rsidRPr="00DA632C">
        <w:rPr>
          <w:lang w:val="en-US"/>
        </w:rPr>
        <w:t xml:space="preserve"> </w:t>
      </w:r>
      <w:proofErr w:type="spellStart"/>
      <w:r w:rsidRPr="00DA632C">
        <w:rPr>
          <w:lang w:val="en-US"/>
        </w:rPr>
        <w:t>literasi</w:t>
      </w:r>
      <w:proofErr w:type="spellEnd"/>
      <w:r w:rsidRPr="00DA632C">
        <w:rPr>
          <w:lang w:val="en-US"/>
        </w:rPr>
        <w:t xml:space="preserve"> </w:t>
      </w:r>
      <w:proofErr w:type="spellStart"/>
      <w:r w:rsidRPr="00DA632C">
        <w:rPr>
          <w:lang w:val="en-US"/>
        </w:rPr>
        <w:t>keuangan</w:t>
      </w:r>
      <w:proofErr w:type="spellEnd"/>
      <w:r w:rsidRPr="00DA632C">
        <w:rPr>
          <w:lang w:val="en-US"/>
        </w:rPr>
        <w:t xml:space="preserve"> </w:t>
      </w:r>
      <w:proofErr w:type="spellStart"/>
      <w:r w:rsidRPr="00DA632C">
        <w:rPr>
          <w:lang w:val="en-US"/>
        </w:rPr>
        <w:t>masyarakat</w:t>
      </w:r>
      <w:proofErr w:type="spellEnd"/>
      <w:r w:rsidRPr="00DA632C">
        <w:rPr>
          <w:lang w:val="en-US"/>
        </w:rPr>
        <w:t xml:space="preserve"> </w:t>
      </w:r>
      <w:proofErr w:type="spellStart"/>
      <w:r w:rsidRPr="00DA632C">
        <w:rPr>
          <w:lang w:val="en-US"/>
        </w:rPr>
        <w:t>Kecamatan</w:t>
      </w:r>
      <w:proofErr w:type="spellEnd"/>
      <w:r w:rsidRPr="00DA632C">
        <w:rPr>
          <w:lang w:val="en-US"/>
        </w:rPr>
        <w:t xml:space="preserve"> </w:t>
      </w:r>
      <w:proofErr w:type="spellStart"/>
      <w:r w:rsidRPr="00DA632C">
        <w:rPr>
          <w:lang w:val="en-US"/>
        </w:rPr>
        <w:t>Batang</w:t>
      </w:r>
      <w:proofErr w:type="spellEnd"/>
      <w:r w:rsidRPr="00DA632C">
        <w:rPr>
          <w:lang w:val="en-US"/>
        </w:rPr>
        <w:t xml:space="preserve"> </w:t>
      </w:r>
      <w:proofErr w:type="spellStart"/>
      <w:r w:rsidRPr="00DA632C">
        <w:rPr>
          <w:lang w:val="en-US"/>
        </w:rPr>
        <w:t>Kapas</w:t>
      </w:r>
      <w:proofErr w:type="spellEnd"/>
      <w:r w:rsidRPr="00DA632C">
        <w:rPr>
          <w:lang w:val="en-US"/>
        </w:rPr>
        <w:t xml:space="preserve"> </w:t>
      </w:r>
      <w:proofErr w:type="spellStart"/>
      <w:r w:rsidRPr="00DA632C">
        <w:rPr>
          <w:lang w:val="en-US"/>
        </w:rPr>
        <w:t>Kabupaten</w:t>
      </w:r>
      <w:proofErr w:type="spellEnd"/>
      <w:r w:rsidRPr="00DA632C">
        <w:rPr>
          <w:lang w:val="en-US"/>
        </w:rPr>
        <w:t xml:space="preserve"> </w:t>
      </w:r>
      <w:proofErr w:type="spellStart"/>
      <w:r w:rsidRPr="00DA632C">
        <w:rPr>
          <w:lang w:val="en-US"/>
        </w:rPr>
        <w:t>Pesisir</w:t>
      </w:r>
      <w:proofErr w:type="spellEnd"/>
      <w:r w:rsidRPr="00DA632C">
        <w:rPr>
          <w:lang w:val="en-US"/>
        </w:rPr>
        <w:t xml:space="preserve"> Selatan. Setelah </w:t>
      </w:r>
      <w:proofErr w:type="spellStart"/>
      <w:r w:rsidRPr="00DA632C">
        <w:rPr>
          <w:lang w:val="en-US"/>
        </w:rPr>
        <w:t>pengumpulan</w:t>
      </w:r>
      <w:proofErr w:type="spellEnd"/>
      <w:r w:rsidRPr="00DA632C">
        <w:rPr>
          <w:lang w:val="en-US"/>
        </w:rPr>
        <w:t xml:space="preserve"> </w:t>
      </w:r>
      <w:proofErr w:type="spellStart"/>
      <w:r w:rsidRPr="00DA632C">
        <w:rPr>
          <w:lang w:val="en-US"/>
        </w:rPr>
        <w:t>kuesioner</w:t>
      </w:r>
      <w:proofErr w:type="spellEnd"/>
      <w:r w:rsidRPr="00DA632C">
        <w:rPr>
          <w:lang w:val="en-US"/>
        </w:rPr>
        <w:t xml:space="preserve">, </w:t>
      </w:r>
      <w:proofErr w:type="spellStart"/>
      <w:r w:rsidRPr="00DA632C">
        <w:rPr>
          <w:lang w:val="en-US"/>
        </w:rPr>
        <w:t>dilakukan</w:t>
      </w:r>
      <w:proofErr w:type="spellEnd"/>
      <w:r w:rsidRPr="00DA632C">
        <w:rPr>
          <w:lang w:val="en-US"/>
        </w:rPr>
        <w:t xml:space="preserve"> </w:t>
      </w:r>
      <w:proofErr w:type="spellStart"/>
      <w:r w:rsidRPr="00DA632C">
        <w:rPr>
          <w:lang w:val="en-US"/>
        </w:rPr>
        <w:t>kegiatan</w:t>
      </w:r>
      <w:proofErr w:type="spellEnd"/>
      <w:r w:rsidRPr="00DA632C">
        <w:rPr>
          <w:lang w:val="en-US"/>
        </w:rPr>
        <w:t xml:space="preserve"> inti </w:t>
      </w:r>
      <w:proofErr w:type="spellStart"/>
      <w:r w:rsidRPr="00DA632C">
        <w:rPr>
          <w:lang w:val="en-US"/>
        </w:rPr>
        <w:t>pengabdian</w:t>
      </w:r>
      <w:proofErr w:type="spellEnd"/>
      <w:r w:rsidRPr="00DA632C">
        <w:rPr>
          <w:lang w:val="en-US"/>
        </w:rPr>
        <w:t xml:space="preserve"> pada </w:t>
      </w:r>
      <w:proofErr w:type="spellStart"/>
      <w:r w:rsidRPr="00DA632C">
        <w:rPr>
          <w:lang w:val="en-US"/>
        </w:rPr>
        <w:t>masyarakat</w:t>
      </w:r>
      <w:proofErr w:type="spellEnd"/>
      <w:r w:rsidRPr="00DA632C">
        <w:rPr>
          <w:lang w:val="en-US"/>
        </w:rPr>
        <w:t xml:space="preserve"> </w:t>
      </w:r>
      <w:proofErr w:type="spellStart"/>
      <w:r w:rsidRPr="00DA632C">
        <w:rPr>
          <w:lang w:val="en-US"/>
        </w:rPr>
        <w:t>yaitu</w:t>
      </w:r>
      <w:proofErr w:type="spellEnd"/>
      <w:r w:rsidRPr="00DA632C">
        <w:rPr>
          <w:lang w:val="en-US"/>
        </w:rPr>
        <w:t xml:space="preserve"> </w:t>
      </w:r>
      <w:proofErr w:type="spellStart"/>
      <w:r w:rsidRPr="00DA632C">
        <w:rPr>
          <w:lang w:val="en-US"/>
        </w:rPr>
        <w:t>edukasi</w:t>
      </w:r>
      <w:proofErr w:type="spellEnd"/>
      <w:r w:rsidRPr="00DA632C">
        <w:rPr>
          <w:lang w:val="en-US"/>
        </w:rPr>
        <w:t xml:space="preserve"> </w:t>
      </w:r>
      <w:proofErr w:type="spellStart"/>
      <w:r w:rsidRPr="00DA632C">
        <w:rPr>
          <w:lang w:val="en-US"/>
        </w:rPr>
        <w:t>literasi</w:t>
      </w:r>
      <w:proofErr w:type="spellEnd"/>
      <w:r w:rsidRPr="00DA632C">
        <w:rPr>
          <w:lang w:val="en-US"/>
        </w:rPr>
        <w:t xml:space="preserve"> </w:t>
      </w:r>
      <w:proofErr w:type="spellStart"/>
      <w:r w:rsidRPr="00DA632C">
        <w:rPr>
          <w:lang w:val="en-US"/>
        </w:rPr>
        <w:t>teknologi</w:t>
      </w:r>
      <w:proofErr w:type="spellEnd"/>
      <w:r w:rsidRPr="00DA632C">
        <w:rPr>
          <w:lang w:val="en-US"/>
        </w:rPr>
        <w:t xml:space="preserve"> </w:t>
      </w:r>
      <w:proofErr w:type="spellStart"/>
      <w:r w:rsidRPr="00DA632C">
        <w:rPr>
          <w:lang w:val="en-US"/>
        </w:rPr>
        <w:t>mengenai</w:t>
      </w:r>
      <w:proofErr w:type="spellEnd"/>
      <w:r w:rsidRPr="00DA632C">
        <w:rPr>
          <w:lang w:val="en-US"/>
        </w:rPr>
        <w:t xml:space="preserve"> crowdfunding Syariah pada </w:t>
      </w:r>
      <w:proofErr w:type="spellStart"/>
      <w:r w:rsidRPr="00DA632C">
        <w:rPr>
          <w:lang w:val="en-US"/>
        </w:rPr>
        <w:t>masyarakat</w:t>
      </w:r>
      <w:proofErr w:type="spellEnd"/>
      <w:r w:rsidRPr="00DA632C">
        <w:rPr>
          <w:lang w:val="en-US"/>
        </w:rPr>
        <w:t xml:space="preserve"> </w:t>
      </w:r>
      <w:proofErr w:type="spellStart"/>
      <w:r w:rsidRPr="00DA632C">
        <w:rPr>
          <w:lang w:val="en-US"/>
        </w:rPr>
        <w:t>Kecamatan</w:t>
      </w:r>
      <w:proofErr w:type="spellEnd"/>
      <w:r w:rsidRPr="00DA632C">
        <w:rPr>
          <w:lang w:val="en-US"/>
        </w:rPr>
        <w:t xml:space="preserve"> </w:t>
      </w:r>
      <w:proofErr w:type="spellStart"/>
      <w:r w:rsidRPr="00DA632C">
        <w:rPr>
          <w:lang w:val="en-US"/>
        </w:rPr>
        <w:t>Batang</w:t>
      </w:r>
      <w:proofErr w:type="spellEnd"/>
      <w:r w:rsidRPr="00DA632C">
        <w:rPr>
          <w:lang w:val="en-US"/>
        </w:rPr>
        <w:t xml:space="preserve"> </w:t>
      </w:r>
      <w:proofErr w:type="spellStart"/>
      <w:r w:rsidRPr="00DA632C">
        <w:rPr>
          <w:lang w:val="en-US"/>
        </w:rPr>
        <w:t>Kapas</w:t>
      </w:r>
      <w:proofErr w:type="spellEnd"/>
      <w:r w:rsidRPr="00DA632C">
        <w:rPr>
          <w:lang w:val="en-US"/>
        </w:rPr>
        <w:t xml:space="preserve"> </w:t>
      </w:r>
      <w:proofErr w:type="spellStart"/>
      <w:r w:rsidRPr="00DA632C">
        <w:rPr>
          <w:lang w:val="en-US"/>
        </w:rPr>
        <w:t>Kabupaten</w:t>
      </w:r>
      <w:proofErr w:type="spellEnd"/>
      <w:r w:rsidRPr="00DA632C">
        <w:rPr>
          <w:lang w:val="en-US"/>
        </w:rPr>
        <w:t xml:space="preserve"> </w:t>
      </w:r>
      <w:proofErr w:type="spellStart"/>
      <w:r w:rsidRPr="00DA632C">
        <w:rPr>
          <w:lang w:val="en-US"/>
        </w:rPr>
        <w:t>Pesisir</w:t>
      </w:r>
      <w:proofErr w:type="spellEnd"/>
      <w:r w:rsidRPr="00DA632C">
        <w:rPr>
          <w:lang w:val="en-US"/>
        </w:rPr>
        <w:t xml:space="preserve"> Selatan. </w:t>
      </w:r>
    </w:p>
    <w:p w14:paraId="4BC7D1F2" w14:textId="7485DEAC" w:rsidR="00DA632C" w:rsidRPr="007B6F1E" w:rsidRDefault="00DA632C" w:rsidP="00DA632C">
      <w:pPr>
        <w:jc w:val="center"/>
        <w:rPr>
          <w:b/>
          <w:bCs/>
        </w:rPr>
      </w:pPr>
      <w:r w:rsidRPr="007B6F1E">
        <w:rPr>
          <w:b/>
          <w:bCs/>
        </w:rPr>
        <w:t>Tabel 1.</w:t>
      </w:r>
      <w:r w:rsidRPr="007B6F1E">
        <w:rPr>
          <w:b/>
          <w:bCs/>
          <w:lang w:val="en-GB"/>
        </w:rPr>
        <w:t xml:space="preserve"> </w:t>
      </w:r>
      <w:r w:rsidRPr="007B6F1E">
        <w:rPr>
          <w:b/>
          <w:bCs/>
        </w:rPr>
        <w:t>Prosedur Kerja</w:t>
      </w:r>
    </w:p>
    <w:p w14:paraId="4EBC5A08" w14:textId="621F2790" w:rsidR="00DA632C" w:rsidRDefault="00DA632C" w:rsidP="00DA632C">
      <w:r>
        <w:rPr>
          <w:noProof/>
        </w:rPr>
        <w:drawing>
          <wp:inline distT="0" distB="0" distL="0" distR="0" wp14:anchorId="3AD67BC0" wp14:editId="060720DF">
            <wp:extent cx="2654935"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54935" cy="2705100"/>
                    </a:xfrm>
                    <a:prstGeom prst="rect">
                      <a:avLst/>
                    </a:prstGeom>
                  </pic:spPr>
                </pic:pic>
              </a:graphicData>
            </a:graphic>
          </wp:inline>
        </w:drawing>
      </w:r>
    </w:p>
    <w:p w14:paraId="0875426A" w14:textId="77777777" w:rsidR="00DA632C" w:rsidRPr="00CD0A10" w:rsidRDefault="00DA632C" w:rsidP="00A94060">
      <w:pPr>
        <w:jc w:val="both"/>
      </w:pPr>
      <w:r>
        <w:tab/>
      </w:r>
      <w:r w:rsidRPr="00CD0A10">
        <w:t xml:space="preserve">Tahapan yang terakhir adalah tahapan evaluasi terhadap program pengabdian masyarakat ini menggunakan goal based evaluation. Pendekatan ini berkaitan dengan pencapaian seluruh tujuan dan sasaran yang telah ditetapkan dibagian tujuan dan manfaat. Adapun jenis data evaluasi yang akan dilakukan adalah data kuantitatif yang mengukur pencapaian dan tujuan dari program pengabdian masyarakat </w:t>
      </w:r>
      <w:r w:rsidRPr="00CD0A10">
        <w:lastRenderedPageBreak/>
        <w:t xml:space="preserve">ini (Andaiyani, dkk, 2020) Alat evaluasi yang digunakan adalah kuesioner akhir untuk mengetahui tingkat pengetahuan peserta serta sebagai tolok ukur keberhasilan kegiatan pengabdian pada masyarakat. </w:t>
      </w:r>
      <w:r w:rsidRPr="00CD0A10">
        <w:rPr>
          <w:rFonts w:eastAsia="Palatino Linotype"/>
        </w:rPr>
        <w:t xml:space="preserve">Kegiatan pelatihan dan pendampingan aplikasi </w:t>
      </w:r>
      <w:r w:rsidRPr="00CD0A10">
        <w:rPr>
          <w:rFonts w:eastAsia="Palatino Linotype"/>
          <w:i/>
        </w:rPr>
        <w:t>Peer To Peer Lending</w:t>
      </w:r>
      <w:r w:rsidRPr="00CD0A10">
        <w:rPr>
          <w:rFonts w:eastAsia="Palatino Linotype"/>
        </w:rPr>
        <w:t xml:space="preserve"> ini dilaksanakan dalam 3 tahap yaitu :</w:t>
      </w:r>
    </w:p>
    <w:p w14:paraId="1581A44B" w14:textId="77777777" w:rsidR="00DA632C" w:rsidRPr="00CD0A10" w:rsidRDefault="00DA632C" w:rsidP="00A94060">
      <w:pPr>
        <w:numPr>
          <w:ilvl w:val="0"/>
          <w:numId w:val="22"/>
        </w:numPr>
        <w:tabs>
          <w:tab w:val="left" w:pos="380"/>
        </w:tabs>
        <w:ind w:left="380" w:right="20" w:hanging="368"/>
        <w:jc w:val="both"/>
        <w:rPr>
          <w:rFonts w:eastAsia="Palatino Linotype"/>
        </w:rPr>
      </w:pPr>
      <w:r w:rsidRPr="00CD0A10">
        <w:rPr>
          <w:rFonts w:eastAsia="Palatino Linotype"/>
        </w:rPr>
        <w:t>Tahap persiapan, dilaksanakan dengan melakukan studi pendahuluan di lokasi kegiatan untuk mengetahui karakteristik UKM.</w:t>
      </w:r>
    </w:p>
    <w:p w14:paraId="2988852C" w14:textId="77777777" w:rsidR="00DA632C" w:rsidRPr="00CD0A10" w:rsidRDefault="00DA632C" w:rsidP="00A94060">
      <w:pPr>
        <w:numPr>
          <w:ilvl w:val="0"/>
          <w:numId w:val="22"/>
        </w:numPr>
        <w:tabs>
          <w:tab w:val="left" w:pos="380"/>
        </w:tabs>
        <w:ind w:left="380" w:right="20" w:hanging="368"/>
        <w:jc w:val="both"/>
        <w:rPr>
          <w:rFonts w:eastAsia="Palatino Linotype"/>
        </w:rPr>
      </w:pPr>
      <w:r w:rsidRPr="00CD0A10">
        <w:rPr>
          <w:rFonts w:eastAsia="Palatino Linotype"/>
        </w:rPr>
        <w:t>Tahap pelaksanaan, dilaksanakan dalam 3 tahap yaitu pengambilan data profil bisnis, pelatihan dan pendampingan tahap.</w:t>
      </w:r>
    </w:p>
    <w:p w14:paraId="7569BE1A" w14:textId="77777777" w:rsidR="00DA632C" w:rsidRPr="00CD0A10" w:rsidRDefault="00DA632C" w:rsidP="00A94060">
      <w:pPr>
        <w:numPr>
          <w:ilvl w:val="0"/>
          <w:numId w:val="22"/>
        </w:numPr>
        <w:tabs>
          <w:tab w:val="left" w:pos="380"/>
        </w:tabs>
        <w:ind w:left="380" w:hanging="368"/>
        <w:jc w:val="both"/>
        <w:rPr>
          <w:rFonts w:eastAsia="Palatino Linotype"/>
        </w:rPr>
      </w:pPr>
      <w:r w:rsidRPr="00CD0A10">
        <w:rPr>
          <w:rFonts w:eastAsia="Palatino Linotype"/>
        </w:rPr>
        <w:t xml:space="preserve">Tahap evaluasi, dilaksanakan dengan melakukan </w:t>
      </w:r>
      <w:r w:rsidRPr="00CD0A10">
        <w:rPr>
          <w:rFonts w:eastAsia="Palatino Linotype"/>
          <w:i/>
        </w:rPr>
        <w:t>Focus Group Discussion</w:t>
      </w:r>
      <w:r w:rsidRPr="00CD0A10">
        <w:rPr>
          <w:rFonts w:eastAsia="Palatino Linotype"/>
        </w:rPr>
        <w:t xml:space="preserve"> (FGD) perwakilan UKM.</w:t>
      </w:r>
    </w:p>
    <w:p w14:paraId="603D9780" w14:textId="74AED278" w:rsidR="00DA632C" w:rsidRDefault="00DA632C" w:rsidP="00A94060">
      <w:pPr>
        <w:ind w:firstLine="720"/>
        <w:jc w:val="both"/>
      </w:pPr>
      <w:r w:rsidRPr="00CD0A10">
        <w:rPr>
          <w:rFonts w:eastAsia="Palatino Linotype"/>
        </w:rPr>
        <w:t>Secara umum rancangan kegiatan pelatihan akan dijelaskan melalui gambar dibawah ini</w:t>
      </w:r>
    </w:p>
    <w:p w14:paraId="2F4DACF3" w14:textId="2DD5AD41" w:rsidR="00DA632C" w:rsidRDefault="00DA632C" w:rsidP="00DA632C">
      <w:r>
        <w:rPr>
          <w:noProof/>
        </w:rPr>
        <w:drawing>
          <wp:inline distT="0" distB="0" distL="0" distR="0" wp14:anchorId="40B3AE06" wp14:editId="0F76F845">
            <wp:extent cx="2654935"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4935" cy="1390650"/>
                    </a:xfrm>
                    <a:prstGeom prst="rect">
                      <a:avLst/>
                    </a:prstGeom>
                  </pic:spPr>
                </pic:pic>
              </a:graphicData>
            </a:graphic>
          </wp:inline>
        </w:drawing>
      </w:r>
    </w:p>
    <w:p w14:paraId="79646596" w14:textId="680AC587" w:rsidR="00DA632C" w:rsidRDefault="00DA632C" w:rsidP="00DA632C">
      <w:r w:rsidRPr="00DA632C">
        <w:t>Gambar 1. Skenario Kegiatan Pengabdian</w:t>
      </w:r>
    </w:p>
    <w:p w14:paraId="46E1B433" w14:textId="77777777" w:rsidR="00DA632C" w:rsidRDefault="00DA632C" w:rsidP="00DA632C"/>
    <w:p w14:paraId="7F72B04D" w14:textId="576C78D7" w:rsidR="00841F42" w:rsidRPr="003B346C" w:rsidRDefault="00841F42" w:rsidP="00841F42">
      <w:pPr>
        <w:jc w:val="both"/>
        <w:rPr>
          <w:b/>
        </w:rPr>
      </w:pPr>
      <w:r w:rsidRPr="003B346C">
        <w:rPr>
          <w:b/>
        </w:rPr>
        <w:t xml:space="preserve">HASIL </w:t>
      </w:r>
    </w:p>
    <w:p w14:paraId="6DE268B7" w14:textId="73FF832B" w:rsidR="00841F42" w:rsidRDefault="00A94060" w:rsidP="00841F42">
      <w:pPr>
        <w:widowControl w:val="0"/>
        <w:tabs>
          <w:tab w:val="left" w:pos="360"/>
        </w:tabs>
        <w:jc w:val="both"/>
        <w:rPr>
          <w:bCs/>
        </w:rPr>
      </w:pPr>
      <w:r>
        <w:tab/>
      </w:r>
      <w:r>
        <w:tab/>
      </w:r>
      <w:r w:rsidRPr="00CD0A10">
        <w:rPr>
          <w:bCs/>
        </w:rPr>
        <w:t xml:space="preserve">Pelaksanaan dalam kegiatan pengabdian pada masyarakat ini dimulai dengan analisis kebutuhan yaitu dilakukan dengan wawancara langsung dengan masyarakat </w:t>
      </w:r>
      <w:r w:rsidRPr="00CD0A10">
        <w:t>Kecamatan Batang Kapas Kabupaten Pesisir Selatan</w:t>
      </w:r>
      <w:r w:rsidRPr="00CD0A10">
        <w:rPr>
          <w:bCs/>
        </w:rPr>
        <w:t xml:space="preserve">. Survey dilakukan pada 23 UMKM yang mengikut wawancara langsung, yang terdiri dari 70% perempuan dan 30% laki-laki dengan rentang usia peserta sekitar 41– 50 tahun sebesar 35%, 31 – 40 tahun sebesar 30%, 20 – 30 tahun sebesar 22%, dan diatas 50 tahun sebesar 13%. Jenis usahanya bervariasi, mulai dari usaha kue sebesar 26%;yang memiliki usaha fashion dan beternak ikan/ayam masing-masing sebesar 18%; usaha warung sebesar 17%; sebagai </w:t>
      </w:r>
      <w:r w:rsidRPr="00CD0A10">
        <w:rPr>
          <w:bCs/>
        </w:rPr>
        <w:t>pedagang di pasar sebesar 13%; dan usaha salon serta rental mobil, masing-masing sebesar 4%. Dengan lamanya usaha yang dirintis selama 2 – 3 tahun sebesar 35%; 4 – 5 tahun sebesar 30%; 5 - 10 tahun sebesar 22%; dan kurang dari 1 tahun sebesar 13%.Berdasarkan wawancara langsung, kesulitan para pelaku UMKM ini adalah 4 (empat) hal, yaitu daya saing, rendahnya literasi keuangan yang menyebabkan kesulitan dalam mengakses permodalan serta tata kelola. Berikut adalah permasalahan yang dihadapi oleh UMKM yang dikaitan dengan prosedur kerja pada pengabdian pada masyarakat ini.</w:t>
      </w:r>
    </w:p>
    <w:p w14:paraId="2C581138" w14:textId="7BBEA576" w:rsidR="00A94060" w:rsidRPr="004D7C7E" w:rsidRDefault="00A94060" w:rsidP="00A94060">
      <w:pPr>
        <w:widowControl w:val="0"/>
        <w:tabs>
          <w:tab w:val="left" w:pos="360"/>
        </w:tabs>
        <w:jc w:val="both"/>
        <w:rPr>
          <w:b/>
          <w:bCs/>
        </w:rPr>
      </w:pPr>
      <w:r w:rsidRPr="004D7C7E">
        <w:rPr>
          <w:b/>
          <w:bCs/>
        </w:rPr>
        <w:t>Tabel 2. Permasalahan yang Dihadapi UMKM dan</w:t>
      </w:r>
      <w:r w:rsidRPr="004D7C7E">
        <w:rPr>
          <w:b/>
          <w:bCs/>
          <w:lang w:val="en-GB"/>
        </w:rPr>
        <w:t xml:space="preserve"> </w:t>
      </w:r>
      <w:r w:rsidRPr="004D7C7E">
        <w:rPr>
          <w:b/>
          <w:bCs/>
        </w:rPr>
        <w:t>Prosedur Kerja Pengabdian pada Masyarakat</w:t>
      </w:r>
    </w:p>
    <w:tbl>
      <w:tblPr>
        <w:tblStyle w:val="ListTable1Light"/>
        <w:tblW w:w="5000" w:type="pct"/>
        <w:tblLook w:val="04A0" w:firstRow="1" w:lastRow="0" w:firstColumn="1" w:lastColumn="0" w:noHBand="0" w:noVBand="1"/>
      </w:tblPr>
      <w:tblGrid>
        <w:gridCol w:w="461"/>
        <w:gridCol w:w="2149"/>
        <w:gridCol w:w="1571"/>
      </w:tblGrid>
      <w:tr w:rsidR="00A94060" w:rsidRPr="00A94060" w14:paraId="6BE8A8A4" w14:textId="77777777" w:rsidTr="00A94060">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533" w:type="pct"/>
          </w:tcPr>
          <w:p w14:paraId="2C155BDA" w14:textId="77777777" w:rsidR="00A94060" w:rsidRPr="00A94060" w:rsidRDefault="00A94060" w:rsidP="00A94060">
            <w:pPr>
              <w:jc w:val="center"/>
              <w:rPr>
                <w:b w:val="0"/>
                <w:sz w:val="20"/>
                <w:szCs w:val="20"/>
              </w:rPr>
            </w:pPr>
            <w:r w:rsidRPr="00A94060">
              <w:rPr>
                <w:b w:val="0"/>
                <w:sz w:val="20"/>
                <w:szCs w:val="20"/>
              </w:rPr>
              <w:t>No</w:t>
            </w:r>
          </w:p>
        </w:tc>
        <w:tc>
          <w:tcPr>
            <w:tcW w:w="2580" w:type="pct"/>
          </w:tcPr>
          <w:p w14:paraId="4A7176BD" w14:textId="77777777" w:rsidR="00A94060" w:rsidRPr="00A94060" w:rsidRDefault="00A94060" w:rsidP="00A94060">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94060">
              <w:rPr>
                <w:b w:val="0"/>
                <w:sz w:val="20"/>
                <w:szCs w:val="20"/>
              </w:rPr>
              <w:t>Permasalahan yang Dihadapi</w:t>
            </w:r>
          </w:p>
          <w:p w14:paraId="7DE50181" w14:textId="77777777" w:rsidR="00A94060" w:rsidRPr="00A94060" w:rsidRDefault="00A94060" w:rsidP="00A94060">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94060">
              <w:rPr>
                <w:b w:val="0"/>
                <w:sz w:val="20"/>
                <w:szCs w:val="20"/>
              </w:rPr>
              <w:t>UMKM</w:t>
            </w:r>
          </w:p>
        </w:tc>
        <w:tc>
          <w:tcPr>
            <w:tcW w:w="1887" w:type="pct"/>
          </w:tcPr>
          <w:p w14:paraId="5577B1B1" w14:textId="77777777" w:rsidR="00A94060" w:rsidRPr="00A94060" w:rsidRDefault="00A94060" w:rsidP="00A94060">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94060">
              <w:rPr>
                <w:b w:val="0"/>
                <w:sz w:val="20"/>
                <w:szCs w:val="20"/>
              </w:rPr>
              <w:t>Prosedur Kerja</w:t>
            </w:r>
          </w:p>
        </w:tc>
      </w:tr>
      <w:tr w:rsidR="00A94060" w:rsidRPr="00A94060" w14:paraId="0403A15B" w14:textId="77777777" w:rsidTr="00A94060">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533" w:type="pct"/>
          </w:tcPr>
          <w:p w14:paraId="579A9782" w14:textId="77777777" w:rsidR="00A94060" w:rsidRPr="00A94060" w:rsidRDefault="00A94060" w:rsidP="00A94060">
            <w:pPr>
              <w:rPr>
                <w:b w:val="0"/>
                <w:sz w:val="20"/>
                <w:szCs w:val="20"/>
              </w:rPr>
            </w:pPr>
            <w:r w:rsidRPr="00A94060">
              <w:rPr>
                <w:b w:val="0"/>
                <w:sz w:val="20"/>
                <w:szCs w:val="20"/>
              </w:rPr>
              <w:t>1</w:t>
            </w:r>
          </w:p>
        </w:tc>
        <w:tc>
          <w:tcPr>
            <w:tcW w:w="2580" w:type="pct"/>
          </w:tcPr>
          <w:p w14:paraId="60B340D9" w14:textId="77777777" w:rsidR="00A94060" w:rsidRPr="00A94060" w:rsidRDefault="00A94060" w:rsidP="00A94060">
            <w:pPr>
              <w:ind w:right="255"/>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Daya Saing</w:t>
            </w:r>
          </w:p>
        </w:tc>
        <w:tc>
          <w:tcPr>
            <w:tcW w:w="1887" w:type="pct"/>
          </w:tcPr>
          <w:p w14:paraId="57CBB0E1" w14:textId="77777777" w:rsidR="00A94060" w:rsidRPr="00A94060" w:rsidRDefault="00A94060" w:rsidP="00A94060">
            <w:pPr>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Edukasi Penguatan Kewirausahaan</w:t>
            </w:r>
          </w:p>
          <w:p w14:paraId="3C4D7EBB" w14:textId="77777777" w:rsidR="00A94060" w:rsidRPr="00A94060" w:rsidRDefault="00A94060" w:rsidP="00A94060">
            <w:pPr>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pentingnya penguatan modal</w:t>
            </w:r>
          </w:p>
        </w:tc>
      </w:tr>
      <w:tr w:rsidR="00A94060" w:rsidRPr="00A94060" w14:paraId="057C69D5" w14:textId="77777777" w:rsidTr="00A94060">
        <w:trPr>
          <w:trHeight w:val="526"/>
        </w:trPr>
        <w:tc>
          <w:tcPr>
            <w:cnfStyle w:val="001000000000" w:firstRow="0" w:lastRow="0" w:firstColumn="1" w:lastColumn="0" w:oddVBand="0" w:evenVBand="0" w:oddHBand="0" w:evenHBand="0" w:firstRowFirstColumn="0" w:firstRowLastColumn="0" w:lastRowFirstColumn="0" w:lastRowLastColumn="0"/>
            <w:tcW w:w="533" w:type="pct"/>
          </w:tcPr>
          <w:p w14:paraId="1A51D63C" w14:textId="77777777" w:rsidR="00A94060" w:rsidRPr="00A94060" w:rsidRDefault="00A94060" w:rsidP="00A94060">
            <w:pPr>
              <w:rPr>
                <w:b w:val="0"/>
                <w:sz w:val="20"/>
                <w:szCs w:val="20"/>
              </w:rPr>
            </w:pPr>
            <w:r w:rsidRPr="00A94060">
              <w:rPr>
                <w:b w:val="0"/>
                <w:sz w:val="20"/>
                <w:szCs w:val="20"/>
              </w:rPr>
              <w:t>2</w:t>
            </w:r>
          </w:p>
        </w:tc>
        <w:tc>
          <w:tcPr>
            <w:tcW w:w="2580" w:type="pct"/>
          </w:tcPr>
          <w:p w14:paraId="50947BC9" w14:textId="77777777" w:rsidR="00A94060" w:rsidRPr="00A94060" w:rsidRDefault="00A94060" w:rsidP="00A94060">
            <w:pPr>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Rendahnya Literasi Keuangan</w:t>
            </w:r>
          </w:p>
        </w:tc>
        <w:tc>
          <w:tcPr>
            <w:tcW w:w="1887" w:type="pct"/>
          </w:tcPr>
          <w:p w14:paraId="6B5DAC80" w14:textId="77777777" w:rsidR="00A94060" w:rsidRPr="00A94060" w:rsidRDefault="00A94060" w:rsidP="00A94060">
            <w:pPr>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Edukasi literasi keuangan khususnya</w:t>
            </w:r>
          </w:p>
          <w:p w14:paraId="03AFAC94" w14:textId="77777777" w:rsidR="00A94060" w:rsidRPr="00A94060" w:rsidRDefault="00A94060" w:rsidP="00A94060">
            <w:pPr>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pengetahuan kredit</w:t>
            </w:r>
          </w:p>
        </w:tc>
      </w:tr>
      <w:tr w:rsidR="00A94060" w:rsidRPr="00A94060" w14:paraId="6737B7AF" w14:textId="77777777" w:rsidTr="00A94060">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533" w:type="pct"/>
          </w:tcPr>
          <w:p w14:paraId="10F4CF79" w14:textId="77777777" w:rsidR="00A94060" w:rsidRPr="00A94060" w:rsidRDefault="00A94060" w:rsidP="00A94060">
            <w:pPr>
              <w:rPr>
                <w:b w:val="0"/>
                <w:sz w:val="20"/>
                <w:szCs w:val="20"/>
              </w:rPr>
            </w:pPr>
            <w:r w:rsidRPr="00A94060">
              <w:rPr>
                <w:b w:val="0"/>
                <w:sz w:val="20"/>
                <w:szCs w:val="20"/>
              </w:rPr>
              <w:t>3</w:t>
            </w:r>
          </w:p>
        </w:tc>
        <w:tc>
          <w:tcPr>
            <w:tcW w:w="2580" w:type="pct"/>
          </w:tcPr>
          <w:p w14:paraId="1AC80630" w14:textId="77777777" w:rsidR="00A94060" w:rsidRPr="00A94060" w:rsidRDefault="00A94060" w:rsidP="00A94060">
            <w:pPr>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Pendanaan/Permodalan</w:t>
            </w:r>
          </w:p>
        </w:tc>
        <w:tc>
          <w:tcPr>
            <w:tcW w:w="1887" w:type="pct"/>
          </w:tcPr>
          <w:p w14:paraId="06A21FE1" w14:textId="77777777" w:rsidR="00A94060" w:rsidRPr="00A94060" w:rsidRDefault="00A94060" w:rsidP="00A94060">
            <w:pPr>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Edukasi dan praktek mengenai</w:t>
            </w:r>
          </w:p>
          <w:p w14:paraId="14ADB64F" w14:textId="77777777" w:rsidR="00A94060" w:rsidRPr="00A94060" w:rsidRDefault="00A94060" w:rsidP="00A94060">
            <w:pPr>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fintech berbasiskan lending</w:t>
            </w:r>
          </w:p>
        </w:tc>
      </w:tr>
      <w:tr w:rsidR="00A94060" w:rsidRPr="00A94060" w14:paraId="11ACAC2C" w14:textId="77777777" w:rsidTr="00A94060">
        <w:trPr>
          <w:trHeight w:val="526"/>
        </w:trPr>
        <w:tc>
          <w:tcPr>
            <w:cnfStyle w:val="001000000000" w:firstRow="0" w:lastRow="0" w:firstColumn="1" w:lastColumn="0" w:oddVBand="0" w:evenVBand="0" w:oddHBand="0" w:evenHBand="0" w:firstRowFirstColumn="0" w:firstRowLastColumn="0" w:lastRowFirstColumn="0" w:lastRowLastColumn="0"/>
            <w:tcW w:w="533" w:type="pct"/>
          </w:tcPr>
          <w:p w14:paraId="5F8E9D3F" w14:textId="77777777" w:rsidR="00A94060" w:rsidRPr="00A94060" w:rsidRDefault="00A94060" w:rsidP="00A94060">
            <w:pPr>
              <w:rPr>
                <w:b w:val="0"/>
                <w:sz w:val="20"/>
                <w:szCs w:val="20"/>
              </w:rPr>
            </w:pPr>
            <w:r w:rsidRPr="00A94060">
              <w:rPr>
                <w:b w:val="0"/>
                <w:sz w:val="20"/>
                <w:szCs w:val="20"/>
              </w:rPr>
              <w:t>4</w:t>
            </w:r>
          </w:p>
        </w:tc>
        <w:tc>
          <w:tcPr>
            <w:tcW w:w="2580" w:type="pct"/>
          </w:tcPr>
          <w:p w14:paraId="7D337092" w14:textId="77777777" w:rsidR="00A94060" w:rsidRPr="00A94060" w:rsidRDefault="00A94060" w:rsidP="00A94060">
            <w:pPr>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Corporate Governance</w:t>
            </w:r>
          </w:p>
        </w:tc>
        <w:tc>
          <w:tcPr>
            <w:tcW w:w="1887" w:type="pct"/>
          </w:tcPr>
          <w:p w14:paraId="39728674" w14:textId="77777777" w:rsidR="00A94060" w:rsidRPr="00A94060" w:rsidRDefault="00A94060" w:rsidP="00A94060">
            <w:pPr>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Edukasi UMKM dalam perencanaan</w:t>
            </w:r>
          </w:p>
          <w:p w14:paraId="799CDBE4" w14:textId="77777777" w:rsidR="00A94060" w:rsidRPr="00A94060" w:rsidRDefault="00A94060" w:rsidP="00A94060">
            <w:pPr>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keuangan berbasis teknologi</w:t>
            </w:r>
          </w:p>
        </w:tc>
      </w:tr>
    </w:tbl>
    <w:p w14:paraId="5A46241E" w14:textId="77777777" w:rsidR="00A94060" w:rsidRPr="00A94060" w:rsidRDefault="00A94060" w:rsidP="00A94060">
      <w:pPr>
        <w:widowControl w:val="0"/>
        <w:tabs>
          <w:tab w:val="left" w:pos="360"/>
        </w:tabs>
        <w:jc w:val="both"/>
        <w:rPr>
          <w:bCs/>
          <w:lang w:val="en-US"/>
        </w:rPr>
      </w:pPr>
      <w:r>
        <w:tab/>
      </w:r>
      <w:r>
        <w:tab/>
      </w:r>
      <w:r w:rsidRPr="00A94060">
        <w:rPr>
          <w:bCs/>
          <w:lang w:val="en-US"/>
        </w:rPr>
        <w:t xml:space="preserve">Pada </w:t>
      </w:r>
      <w:proofErr w:type="spellStart"/>
      <w:r w:rsidRPr="00A94060">
        <w:rPr>
          <w:bCs/>
          <w:lang w:val="en-US"/>
        </w:rPr>
        <w:t>tahapan</w:t>
      </w:r>
      <w:proofErr w:type="spellEnd"/>
      <w:r w:rsidRPr="00A94060">
        <w:rPr>
          <w:bCs/>
          <w:lang w:val="en-US"/>
        </w:rPr>
        <w:t xml:space="preserve"> </w:t>
      </w:r>
      <w:proofErr w:type="spellStart"/>
      <w:r w:rsidRPr="00A94060">
        <w:rPr>
          <w:bCs/>
          <w:lang w:val="en-US"/>
        </w:rPr>
        <w:t>pertama</w:t>
      </w:r>
      <w:proofErr w:type="spellEnd"/>
      <w:r w:rsidRPr="00A94060">
        <w:rPr>
          <w:bCs/>
          <w:lang w:val="en-US"/>
        </w:rPr>
        <w:t xml:space="preserve"> </w:t>
      </w:r>
      <w:proofErr w:type="spellStart"/>
      <w:r w:rsidRPr="00A94060">
        <w:rPr>
          <w:bCs/>
          <w:lang w:val="en-US"/>
        </w:rPr>
        <w:t>ini</w:t>
      </w:r>
      <w:proofErr w:type="spellEnd"/>
      <w:r w:rsidRPr="00A94060">
        <w:rPr>
          <w:bCs/>
          <w:lang w:val="en-US"/>
        </w:rPr>
        <w:t xml:space="preserve">, </w:t>
      </w:r>
      <w:proofErr w:type="spellStart"/>
      <w:r w:rsidRPr="00A94060">
        <w:rPr>
          <w:bCs/>
          <w:lang w:val="en-US"/>
        </w:rPr>
        <w:t>berdasarkan</w:t>
      </w:r>
      <w:proofErr w:type="spellEnd"/>
      <w:r w:rsidRPr="00A94060">
        <w:rPr>
          <w:bCs/>
          <w:lang w:val="en-US"/>
        </w:rPr>
        <w:t xml:space="preserve"> </w:t>
      </w:r>
      <w:proofErr w:type="spellStart"/>
      <w:r w:rsidRPr="00A94060">
        <w:rPr>
          <w:bCs/>
          <w:lang w:val="en-US"/>
        </w:rPr>
        <w:t>hasil</w:t>
      </w:r>
      <w:proofErr w:type="spellEnd"/>
      <w:r w:rsidRPr="00A94060">
        <w:rPr>
          <w:bCs/>
          <w:lang w:val="en-US"/>
        </w:rPr>
        <w:t xml:space="preserve"> </w:t>
      </w:r>
      <w:proofErr w:type="spellStart"/>
      <w:r w:rsidRPr="00A94060">
        <w:rPr>
          <w:bCs/>
          <w:lang w:val="en-US"/>
        </w:rPr>
        <w:t>wawancara</w:t>
      </w:r>
      <w:proofErr w:type="spellEnd"/>
      <w:r w:rsidRPr="00A94060">
        <w:rPr>
          <w:bCs/>
          <w:lang w:val="en-US"/>
        </w:rPr>
        <w:t xml:space="preserve"> yang </w:t>
      </w:r>
      <w:proofErr w:type="spellStart"/>
      <w:r w:rsidRPr="00A94060">
        <w:rPr>
          <w:bCs/>
          <w:lang w:val="en-US"/>
        </w:rPr>
        <w:t>menjadi</w:t>
      </w:r>
      <w:proofErr w:type="spellEnd"/>
      <w:r w:rsidRPr="00A94060">
        <w:rPr>
          <w:bCs/>
          <w:lang w:val="en-US"/>
        </w:rPr>
        <w:t xml:space="preserve"> salah </w:t>
      </w:r>
      <w:proofErr w:type="spellStart"/>
      <w:r w:rsidRPr="00A94060">
        <w:rPr>
          <w:bCs/>
          <w:lang w:val="en-US"/>
        </w:rPr>
        <w:t>satu</w:t>
      </w:r>
      <w:proofErr w:type="spellEnd"/>
      <w:r w:rsidRPr="00A94060">
        <w:rPr>
          <w:bCs/>
          <w:lang w:val="en-US"/>
        </w:rPr>
        <w:t xml:space="preserve"> </w:t>
      </w:r>
      <w:proofErr w:type="spellStart"/>
      <w:r w:rsidRPr="00A94060">
        <w:rPr>
          <w:bCs/>
          <w:lang w:val="en-US"/>
        </w:rPr>
        <w:t>permasalahan</w:t>
      </w:r>
      <w:proofErr w:type="spellEnd"/>
      <w:r w:rsidRPr="00A94060">
        <w:rPr>
          <w:bCs/>
          <w:lang w:val="en-US"/>
        </w:rPr>
        <w:t xml:space="preserve"> yang </w:t>
      </w:r>
      <w:proofErr w:type="spellStart"/>
      <w:r w:rsidRPr="00A94060">
        <w:rPr>
          <w:bCs/>
          <w:lang w:val="en-US"/>
        </w:rPr>
        <w:t>dihadapi</w:t>
      </w:r>
      <w:proofErr w:type="spellEnd"/>
      <w:r w:rsidRPr="00A94060">
        <w:rPr>
          <w:bCs/>
          <w:lang w:val="en-US"/>
        </w:rPr>
        <w:t xml:space="preserve"> </w:t>
      </w:r>
      <w:proofErr w:type="spellStart"/>
      <w:r w:rsidRPr="00A94060">
        <w:rPr>
          <w:bCs/>
          <w:lang w:val="en-US"/>
        </w:rPr>
        <w:t>adalah</w:t>
      </w:r>
      <w:proofErr w:type="spellEnd"/>
      <w:r w:rsidRPr="00A94060">
        <w:rPr>
          <w:bCs/>
          <w:lang w:val="en-US"/>
        </w:rPr>
        <w:t xml:space="preserve"> </w:t>
      </w:r>
      <w:proofErr w:type="spellStart"/>
      <w:r w:rsidRPr="00A94060">
        <w:rPr>
          <w:bCs/>
          <w:lang w:val="en-US"/>
        </w:rPr>
        <w:t>daya</w:t>
      </w:r>
      <w:proofErr w:type="spellEnd"/>
      <w:r w:rsidRPr="00A94060">
        <w:rPr>
          <w:bCs/>
          <w:lang w:val="en-US"/>
        </w:rPr>
        <w:t xml:space="preserve"> </w:t>
      </w:r>
      <w:proofErr w:type="spellStart"/>
      <w:r w:rsidRPr="00A94060">
        <w:rPr>
          <w:bCs/>
          <w:lang w:val="en-US"/>
        </w:rPr>
        <w:t>saing</w:t>
      </w:r>
      <w:proofErr w:type="spellEnd"/>
      <w:r w:rsidRPr="00A94060">
        <w:rPr>
          <w:bCs/>
          <w:lang w:val="en-US"/>
        </w:rPr>
        <w:t xml:space="preserve">. </w:t>
      </w:r>
      <w:proofErr w:type="spellStart"/>
      <w:r w:rsidRPr="00A94060">
        <w:rPr>
          <w:bCs/>
          <w:lang w:val="en-US"/>
        </w:rPr>
        <w:t>Sebagai</w:t>
      </w:r>
      <w:proofErr w:type="spellEnd"/>
      <w:r w:rsidRPr="00A94060">
        <w:rPr>
          <w:bCs/>
          <w:lang w:val="en-US"/>
        </w:rPr>
        <w:t xml:space="preserve"> </w:t>
      </w:r>
      <w:proofErr w:type="spellStart"/>
      <w:r w:rsidRPr="00A94060">
        <w:rPr>
          <w:bCs/>
          <w:lang w:val="en-US"/>
        </w:rPr>
        <w:t>contoh</w:t>
      </w:r>
      <w:proofErr w:type="spellEnd"/>
      <w:r w:rsidRPr="00A94060">
        <w:rPr>
          <w:bCs/>
          <w:lang w:val="en-US"/>
        </w:rPr>
        <w:t xml:space="preserve"> </w:t>
      </w:r>
      <w:proofErr w:type="spellStart"/>
      <w:r w:rsidRPr="00A94060">
        <w:rPr>
          <w:bCs/>
          <w:lang w:val="en-US"/>
        </w:rPr>
        <w:t>sekitar</w:t>
      </w:r>
      <w:proofErr w:type="spellEnd"/>
      <w:r w:rsidRPr="00A94060">
        <w:rPr>
          <w:bCs/>
          <w:lang w:val="en-US"/>
        </w:rPr>
        <w:t xml:space="preserve"> 26%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peserta</w:t>
      </w:r>
      <w:proofErr w:type="spellEnd"/>
      <w:r w:rsidRPr="00A94060">
        <w:rPr>
          <w:bCs/>
          <w:lang w:val="en-US"/>
        </w:rPr>
        <w:t xml:space="preserve"> </w:t>
      </w:r>
      <w:proofErr w:type="spellStart"/>
      <w:r w:rsidRPr="00A94060">
        <w:rPr>
          <w:bCs/>
          <w:lang w:val="en-US"/>
        </w:rPr>
        <w:t>pengabdian</w:t>
      </w:r>
      <w:proofErr w:type="spellEnd"/>
      <w:r w:rsidRPr="00A94060">
        <w:rPr>
          <w:bCs/>
          <w:lang w:val="en-US"/>
        </w:rPr>
        <w:t xml:space="preserve"> pada </w:t>
      </w:r>
      <w:proofErr w:type="spellStart"/>
      <w:r w:rsidRPr="00A94060">
        <w:rPr>
          <w:bCs/>
          <w:lang w:val="en-US"/>
        </w:rPr>
        <w:t>masyarakat</w:t>
      </w:r>
      <w:proofErr w:type="spellEnd"/>
      <w:r w:rsidRPr="00A94060">
        <w:rPr>
          <w:bCs/>
          <w:lang w:val="en-US"/>
        </w:rPr>
        <w:t xml:space="preserve"> </w:t>
      </w:r>
      <w:proofErr w:type="spellStart"/>
      <w:r w:rsidRPr="00A94060">
        <w:rPr>
          <w:bCs/>
          <w:lang w:val="en-US"/>
        </w:rPr>
        <w:t>adalah</w:t>
      </w:r>
      <w:proofErr w:type="spellEnd"/>
      <w:r w:rsidRPr="00A94060">
        <w:rPr>
          <w:bCs/>
          <w:lang w:val="en-US"/>
        </w:rPr>
        <w:t xml:space="preserve"> </w:t>
      </w:r>
      <w:proofErr w:type="spellStart"/>
      <w:r w:rsidRPr="00A94060">
        <w:rPr>
          <w:bCs/>
          <w:lang w:val="en-US"/>
        </w:rPr>
        <w:t>memiliki</w:t>
      </w:r>
      <w:proofErr w:type="spellEnd"/>
      <w:r w:rsidRPr="00A94060">
        <w:rPr>
          <w:bCs/>
          <w:lang w:val="en-US"/>
        </w:rPr>
        <w:t xml:space="preserve"> </w:t>
      </w:r>
      <w:proofErr w:type="spellStart"/>
      <w:r w:rsidRPr="00A94060">
        <w:rPr>
          <w:bCs/>
          <w:lang w:val="en-US"/>
        </w:rPr>
        <w:t>usaha</w:t>
      </w:r>
      <w:proofErr w:type="spellEnd"/>
      <w:r w:rsidRPr="00A94060">
        <w:rPr>
          <w:bCs/>
          <w:lang w:val="en-US"/>
        </w:rPr>
        <w:t xml:space="preserve"> </w:t>
      </w:r>
      <w:proofErr w:type="spellStart"/>
      <w:r w:rsidRPr="00A94060">
        <w:rPr>
          <w:bCs/>
          <w:lang w:val="en-US"/>
        </w:rPr>
        <w:t>kue</w:t>
      </w:r>
      <w:proofErr w:type="spellEnd"/>
      <w:r w:rsidRPr="00A94060">
        <w:rPr>
          <w:bCs/>
          <w:lang w:val="en-US"/>
        </w:rPr>
        <w:t xml:space="preserve">. Usaha UMKM </w:t>
      </w:r>
      <w:proofErr w:type="spellStart"/>
      <w:r w:rsidRPr="00A94060">
        <w:rPr>
          <w:bCs/>
          <w:lang w:val="en-US"/>
        </w:rPr>
        <w:t>semuanya</w:t>
      </w:r>
      <w:proofErr w:type="spellEnd"/>
      <w:r w:rsidRPr="00A94060">
        <w:rPr>
          <w:bCs/>
          <w:lang w:val="en-US"/>
        </w:rPr>
        <w:t xml:space="preserve"> </w:t>
      </w:r>
      <w:proofErr w:type="spellStart"/>
      <w:r w:rsidRPr="00A94060">
        <w:rPr>
          <w:bCs/>
          <w:lang w:val="en-US"/>
        </w:rPr>
        <w:t>memproduksi</w:t>
      </w:r>
      <w:proofErr w:type="spellEnd"/>
      <w:r w:rsidRPr="00A94060">
        <w:rPr>
          <w:bCs/>
          <w:lang w:val="en-US"/>
        </w:rPr>
        <w:t xml:space="preserve"> </w:t>
      </w:r>
      <w:proofErr w:type="spellStart"/>
      <w:r w:rsidRPr="00A94060">
        <w:rPr>
          <w:bCs/>
          <w:lang w:val="en-US"/>
        </w:rPr>
        <w:t>kue</w:t>
      </w:r>
      <w:proofErr w:type="spellEnd"/>
      <w:r w:rsidRPr="00A94060">
        <w:rPr>
          <w:bCs/>
          <w:lang w:val="en-US"/>
        </w:rPr>
        <w:t xml:space="preserve"> yang </w:t>
      </w:r>
      <w:proofErr w:type="spellStart"/>
      <w:r w:rsidRPr="00A94060">
        <w:rPr>
          <w:bCs/>
          <w:lang w:val="en-US"/>
        </w:rPr>
        <w:t>sama</w:t>
      </w:r>
      <w:proofErr w:type="spellEnd"/>
      <w:r w:rsidRPr="00A94060">
        <w:rPr>
          <w:bCs/>
          <w:lang w:val="en-US"/>
        </w:rPr>
        <w:t xml:space="preserve"> </w:t>
      </w:r>
      <w:proofErr w:type="spellStart"/>
      <w:r w:rsidRPr="00A94060">
        <w:rPr>
          <w:bCs/>
          <w:lang w:val="en-US"/>
        </w:rPr>
        <w:t>yaitu</w:t>
      </w:r>
      <w:proofErr w:type="spellEnd"/>
      <w:r w:rsidRPr="00A94060">
        <w:rPr>
          <w:bCs/>
          <w:lang w:val="en-US"/>
        </w:rPr>
        <w:t xml:space="preserve"> </w:t>
      </w:r>
      <w:proofErr w:type="spellStart"/>
      <w:r w:rsidRPr="00A94060">
        <w:rPr>
          <w:bCs/>
          <w:lang w:val="en-US"/>
        </w:rPr>
        <w:t>kue</w:t>
      </w:r>
      <w:proofErr w:type="spellEnd"/>
      <w:r w:rsidRPr="00A94060">
        <w:rPr>
          <w:bCs/>
          <w:lang w:val="en-US"/>
        </w:rPr>
        <w:t xml:space="preserve"> </w:t>
      </w:r>
      <w:proofErr w:type="spellStart"/>
      <w:r w:rsidRPr="00A94060">
        <w:rPr>
          <w:bCs/>
          <w:lang w:val="en-US"/>
        </w:rPr>
        <w:t>saroja</w:t>
      </w:r>
      <w:proofErr w:type="spellEnd"/>
      <w:r w:rsidRPr="00A94060">
        <w:rPr>
          <w:bCs/>
          <w:lang w:val="en-US"/>
        </w:rPr>
        <w:t xml:space="preserve"> (</w:t>
      </w:r>
      <w:proofErr w:type="spellStart"/>
      <w:r w:rsidRPr="00A94060">
        <w:rPr>
          <w:bCs/>
          <w:lang w:val="en-US"/>
        </w:rPr>
        <w:t>kembang</w:t>
      </w:r>
      <w:proofErr w:type="spellEnd"/>
      <w:r w:rsidRPr="00A94060">
        <w:rPr>
          <w:bCs/>
          <w:lang w:val="en-US"/>
        </w:rPr>
        <w:t xml:space="preserve"> </w:t>
      </w:r>
      <w:proofErr w:type="spellStart"/>
      <w:r w:rsidRPr="00A94060">
        <w:rPr>
          <w:bCs/>
          <w:lang w:val="en-US"/>
        </w:rPr>
        <w:t>goyang</w:t>
      </w:r>
      <w:proofErr w:type="spellEnd"/>
      <w:r w:rsidRPr="00A94060">
        <w:rPr>
          <w:bCs/>
          <w:lang w:val="en-US"/>
        </w:rPr>
        <w:t xml:space="preserve">) </w:t>
      </w:r>
      <w:proofErr w:type="spellStart"/>
      <w:r w:rsidRPr="00A94060">
        <w:rPr>
          <w:bCs/>
          <w:lang w:val="en-US"/>
        </w:rPr>
        <w:t>atau</w:t>
      </w:r>
      <w:proofErr w:type="spellEnd"/>
      <w:r w:rsidRPr="00A94060">
        <w:rPr>
          <w:bCs/>
          <w:lang w:val="en-US"/>
        </w:rPr>
        <w:t xml:space="preserve"> </w:t>
      </w:r>
      <w:proofErr w:type="spellStart"/>
      <w:r w:rsidRPr="00A94060">
        <w:rPr>
          <w:bCs/>
          <w:lang w:val="en-US"/>
        </w:rPr>
        <w:t>kue</w:t>
      </w:r>
      <w:proofErr w:type="spellEnd"/>
      <w:r w:rsidRPr="00A94060">
        <w:rPr>
          <w:bCs/>
          <w:lang w:val="en-US"/>
        </w:rPr>
        <w:t xml:space="preserve"> </w:t>
      </w:r>
      <w:proofErr w:type="spellStart"/>
      <w:r w:rsidRPr="00A94060">
        <w:rPr>
          <w:bCs/>
          <w:lang w:val="en-US"/>
        </w:rPr>
        <w:t>bolu</w:t>
      </w:r>
      <w:proofErr w:type="spellEnd"/>
      <w:r w:rsidRPr="00A94060">
        <w:rPr>
          <w:bCs/>
          <w:lang w:val="en-US"/>
        </w:rPr>
        <w:t xml:space="preserve">, yang </w:t>
      </w:r>
      <w:proofErr w:type="spellStart"/>
      <w:r w:rsidRPr="00A94060">
        <w:rPr>
          <w:bCs/>
          <w:lang w:val="en-US"/>
        </w:rPr>
        <w:t>merupakan</w:t>
      </w:r>
      <w:proofErr w:type="spellEnd"/>
      <w:r w:rsidRPr="00A94060">
        <w:rPr>
          <w:bCs/>
          <w:lang w:val="en-US"/>
        </w:rPr>
        <w:t xml:space="preserve"> </w:t>
      </w:r>
      <w:proofErr w:type="spellStart"/>
      <w:r w:rsidRPr="00A94060">
        <w:rPr>
          <w:bCs/>
          <w:lang w:val="en-US"/>
        </w:rPr>
        <w:lastRenderedPageBreak/>
        <w:t>makanan</w:t>
      </w:r>
      <w:proofErr w:type="spellEnd"/>
      <w:r w:rsidRPr="00A94060">
        <w:rPr>
          <w:bCs/>
          <w:lang w:val="en-US"/>
        </w:rPr>
        <w:t xml:space="preserve"> </w:t>
      </w:r>
      <w:proofErr w:type="spellStart"/>
      <w:r w:rsidRPr="00A94060">
        <w:rPr>
          <w:bCs/>
          <w:lang w:val="en-US"/>
        </w:rPr>
        <w:t>khas</w:t>
      </w:r>
      <w:proofErr w:type="spellEnd"/>
      <w:r w:rsidRPr="00A94060">
        <w:rPr>
          <w:bCs/>
          <w:lang w:val="en-US"/>
        </w:rPr>
        <w:t xml:space="preserve"> </w:t>
      </w:r>
      <w:proofErr w:type="spellStart"/>
      <w:r w:rsidRPr="00A94060">
        <w:rPr>
          <w:bCs/>
          <w:lang w:val="en-US"/>
        </w:rPr>
        <w:t>dari</w:t>
      </w:r>
      <w:proofErr w:type="spellEnd"/>
      <w:r w:rsidRPr="00A94060">
        <w:rPr>
          <w:bCs/>
          <w:lang w:val="en-US"/>
        </w:rPr>
        <w:t xml:space="preserve"> </w:t>
      </w:r>
      <w:proofErr w:type="spellStart"/>
      <w:r w:rsidRPr="00A94060">
        <w:rPr>
          <w:bCs/>
          <w:lang w:val="en-US"/>
        </w:rPr>
        <w:t>daerah</w:t>
      </w:r>
      <w:proofErr w:type="spellEnd"/>
      <w:r w:rsidRPr="00A94060">
        <w:rPr>
          <w:bCs/>
          <w:lang w:val="en-US"/>
        </w:rPr>
        <w:t xml:space="preserve"> </w:t>
      </w:r>
      <w:proofErr w:type="spellStart"/>
      <w:r w:rsidRPr="00A94060">
        <w:rPr>
          <w:bCs/>
          <w:lang w:val="en-US"/>
        </w:rPr>
        <w:t>Panjalu</w:t>
      </w:r>
      <w:proofErr w:type="spellEnd"/>
      <w:r w:rsidRPr="00A94060">
        <w:rPr>
          <w:bCs/>
          <w:lang w:val="en-US"/>
        </w:rPr>
        <w:t xml:space="preserve">. </w:t>
      </w:r>
      <w:proofErr w:type="spellStart"/>
      <w:r w:rsidRPr="00A94060">
        <w:rPr>
          <w:bCs/>
          <w:lang w:val="en-US"/>
        </w:rPr>
        <w:t>Dikarenakan</w:t>
      </w:r>
      <w:proofErr w:type="spellEnd"/>
      <w:r w:rsidRPr="00A94060">
        <w:rPr>
          <w:bCs/>
          <w:lang w:val="en-US"/>
        </w:rPr>
        <w:t xml:space="preserve"> </w:t>
      </w:r>
      <w:proofErr w:type="spellStart"/>
      <w:r w:rsidRPr="00A94060">
        <w:rPr>
          <w:bCs/>
          <w:lang w:val="en-US"/>
        </w:rPr>
        <w:t>hampir</w:t>
      </w:r>
      <w:proofErr w:type="spellEnd"/>
      <w:r w:rsidRPr="00A94060">
        <w:rPr>
          <w:bCs/>
          <w:lang w:val="en-US"/>
        </w:rPr>
        <w:t xml:space="preserve"> </w:t>
      </w:r>
      <w:proofErr w:type="spellStart"/>
      <w:r w:rsidRPr="00A94060">
        <w:rPr>
          <w:bCs/>
          <w:lang w:val="en-US"/>
        </w:rPr>
        <w:t>semua</w:t>
      </w:r>
      <w:proofErr w:type="spellEnd"/>
      <w:r w:rsidRPr="00A94060">
        <w:rPr>
          <w:bCs/>
          <w:lang w:val="en-US"/>
        </w:rPr>
        <w:t xml:space="preserve">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memproduksi</w:t>
      </w:r>
      <w:proofErr w:type="spellEnd"/>
      <w:r w:rsidRPr="00A94060">
        <w:rPr>
          <w:bCs/>
          <w:lang w:val="en-US"/>
        </w:rPr>
        <w:t xml:space="preserve"> </w:t>
      </w:r>
      <w:proofErr w:type="spellStart"/>
      <w:r w:rsidRPr="00A94060">
        <w:rPr>
          <w:bCs/>
          <w:lang w:val="en-US"/>
        </w:rPr>
        <w:t>kue</w:t>
      </w:r>
      <w:proofErr w:type="spellEnd"/>
      <w:r w:rsidRPr="00A94060">
        <w:rPr>
          <w:bCs/>
          <w:lang w:val="en-US"/>
        </w:rPr>
        <w:t xml:space="preserve"> yang </w:t>
      </w:r>
      <w:proofErr w:type="spellStart"/>
      <w:r w:rsidRPr="00A94060">
        <w:rPr>
          <w:bCs/>
          <w:lang w:val="en-US"/>
        </w:rPr>
        <w:t>sama</w:t>
      </w:r>
      <w:proofErr w:type="spellEnd"/>
      <w:r w:rsidRPr="00A94060">
        <w:rPr>
          <w:bCs/>
          <w:lang w:val="en-US"/>
        </w:rPr>
        <w:t xml:space="preserve"> dan </w:t>
      </w:r>
      <w:proofErr w:type="spellStart"/>
      <w:r w:rsidRPr="00A94060">
        <w:rPr>
          <w:bCs/>
          <w:lang w:val="en-US"/>
        </w:rPr>
        <w:t>dijual</w:t>
      </w:r>
      <w:proofErr w:type="spellEnd"/>
      <w:r w:rsidRPr="00A94060">
        <w:rPr>
          <w:bCs/>
          <w:lang w:val="en-US"/>
        </w:rPr>
        <w:t xml:space="preserve"> </w:t>
      </w:r>
      <w:proofErr w:type="spellStart"/>
      <w:r w:rsidRPr="00A94060">
        <w:rPr>
          <w:bCs/>
          <w:lang w:val="en-US"/>
        </w:rPr>
        <w:t>tanpa</w:t>
      </w:r>
      <w:proofErr w:type="spellEnd"/>
      <w:r w:rsidRPr="00A94060">
        <w:rPr>
          <w:bCs/>
          <w:lang w:val="en-US"/>
        </w:rPr>
        <w:t xml:space="preserve"> merk </w:t>
      </w:r>
      <w:proofErr w:type="spellStart"/>
      <w:r w:rsidRPr="00A94060">
        <w:rPr>
          <w:bCs/>
          <w:lang w:val="en-US"/>
        </w:rPr>
        <w:t>dengan</w:t>
      </w:r>
      <w:proofErr w:type="spellEnd"/>
      <w:r w:rsidRPr="00A94060">
        <w:rPr>
          <w:bCs/>
          <w:lang w:val="en-US"/>
        </w:rPr>
        <w:t xml:space="preserve"> packaging yang </w:t>
      </w:r>
      <w:proofErr w:type="spellStart"/>
      <w:r w:rsidRPr="00A94060">
        <w:rPr>
          <w:bCs/>
          <w:lang w:val="en-US"/>
        </w:rPr>
        <w:t>sama</w:t>
      </w:r>
      <w:proofErr w:type="spellEnd"/>
      <w:r w:rsidRPr="00A94060">
        <w:rPr>
          <w:bCs/>
          <w:lang w:val="en-US"/>
        </w:rPr>
        <w:t xml:space="preserve">, </w:t>
      </w:r>
      <w:proofErr w:type="spellStart"/>
      <w:r w:rsidRPr="00A94060">
        <w:rPr>
          <w:bCs/>
          <w:lang w:val="en-US"/>
        </w:rPr>
        <w:t>mengakibatkan</w:t>
      </w:r>
      <w:proofErr w:type="spellEnd"/>
      <w:r w:rsidRPr="00A94060">
        <w:rPr>
          <w:bCs/>
          <w:lang w:val="en-US"/>
        </w:rPr>
        <w:t xml:space="preserve"> </w:t>
      </w:r>
      <w:proofErr w:type="spellStart"/>
      <w:r w:rsidRPr="00A94060">
        <w:rPr>
          <w:bCs/>
          <w:lang w:val="en-US"/>
        </w:rPr>
        <w:t>usaha</w:t>
      </w:r>
      <w:proofErr w:type="spellEnd"/>
      <w:r w:rsidRPr="00A94060">
        <w:rPr>
          <w:bCs/>
          <w:lang w:val="en-US"/>
        </w:rPr>
        <w:t xml:space="preserve"> </w:t>
      </w:r>
      <w:proofErr w:type="spellStart"/>
      <w:r w:rsidRPr="00A94060">
        <w:rPr>
          <w:bCs/>
          <w:lang w:val="en-US"/>
        </w:rPr>
        <w:t>kue</w:t>
      </w:r>
      <w:proofErr w:type="spellEnd"/>
      <w:r w:rsidRPr="00A94060">
        <w:rPr>
          <w:bCs/>
          <w:lang w:val="en-US"/>
        </w:rPr>
        <w:t xml:space="preserve"> </w:t>
      </w:r>
      <w:proofErr w:type="spellStart"/>
      <w:r w:rsidRPr="00A94060">
        <w:rPr>
          <w:bCs/>
          <w:lang w:val="en-US"/>
        </w:rPr>
        <w:t>tersebut</w:t>
      </w:r>
      <w:proofErr w:type="spellEnd"/>
      <w:r w:rsidRPr="00A94060">
        <w:rPr>
          <w:bCs/>
          <w:lang w:val="en-US"/>
        </w:rPr>
        <w:t xml:space="preserve"> </w:t>
      </w:r>
      <w:proofErr w:type="spellStart"/>
      <w:r w:rsidRPr="00A94060">
        <w:rPr>
          <w:bCs/>
          <w:lang w:val="en-US"/>
        </w:rPr>
        <w:t>tentunya</w:t>
      </w:r>
      <w:proofErr w:type="spellEnd"/>
      <w:r w:rsidRPr="00A94060">
        <w:rPr>
          <w:bCs/>
          <w:lang w:val="en-US"/>
        </w:rPr>
        <w:t xml:space="preserve"> </w:t>
      </w:r>
      <w:proofErr w:type="spellStart"/>
      <w:r w:rsidRPr="00A94060">
        <w:rPr>
          <w:bCs/>
          <w:lang w:val="en-US"/>
        </w:rPr>
        <w:t>memiliki</w:t>
      </w:r>
      <w:proofErr w:type="spellEnd"/>
      <w:r w:rsidRPr="00A94060">
        <w:rPr>
          <w:bCs/>
          <w:lang w:val="en-US"/>
        </w:rPr>
        <w:t xml:space="preserve"> </w:t>
      </w:r>
      <w:proofErr w:type="spellStart"/>
      <w:r w:rsidRPr="00A94060">
        <w:rPr>
          <w:bCs/>
          <w:lang w:val="en-US"/>
        </w:rPr>
        <w:t>daya</w:t>
      </w:r>
      <w:proofErr w:type="spellEnd"/>
      <w:r w:rsidRPr="00A94060">
        <w:rPr>
          <w:bCs/>
          <w:lang w:val="en-US"/>
        </w:rPr>
        <w:t xml:space="preserve"> </w:t>
      </w:r>
      <w:proofErr w:type="spellStart"/>
      <w:r w:rsidRPr="00A94060">
        <w:rPr>
          <w:bCs/>
          <w:lang w:val="en-US"/>
        </w:rPr>
        <w:t>saing</w:t>
      </w:r>
      <w:proofErr w:type="spellEnd"/>
      <w:r w:rsidRPr="00A94060">
        <w:rPr>
          <w:bCs/>
          <w:lang w:val="en-US"/>
        </w:rPr>
        <w:t xml:space="preserve"> yang </w:t>
      </w:r>
      <w:proofErr w:type="spellStart"/>
      <w:r w:rsidRPr="00A94060">
        <w:rPr>
          <w:bCs/>
          <w:lang w:val="en-US"/>
        </w:rPr>
        <w:t>rendah</w:t>
      </w:r>
      <w:proofErr w:type="spellEnd"/>
      <w:r w:rsidRPr="00A94060">
        <w:rPr>
          <w:bCs/>
          <w:lang w:val="en-US"/>
        </w:rPr>
        <w:t xml:space="preserve">. </w:t>
      </w:r>
      <w:proofErr w:type="spellStart"/>
      <w:r w:rsidRPr="00A94060">
        <w:rPr>
          <w:bCs/>
          <w:lang w:val="en-US"/>
        </w:rPr>
        <w:t>Ini</w:t>
      </w:r>
      <w:proofErr w:type="spellEnd"/>
      <w:r w:rsidRPr="00A94060">
        <w:rPr>
          <w:bCs/>
          <w:lang w:val="en-US"/>
        </w:rPr>
        <w:t xml:space="preserve"> pun </w:t>
      </w:r>
      <w:proofErr w:type="spellStart"/>
      <w:r w:rsidRPr="00A94060">
        <w:rPr>
          <w:bCs/>
          <w:lang w:val="en-US"/>
        </w:rPr>
        <w:t>menyulitkan</w:t>
      </w:r>
      <w:proofErr w:type="spellEnd"/>
      <w:r w:rsidRPr="00A94060">
        <w:rPr>
          <w:bCs/>
          <w:lang w:val="en-US"/>
        </w:rPr>
        <w:t xml:space="preserve"> </w:t>
      </w:r>
      <w:proofErr w:type="spellStart"/>
      <w:r w:rsidRPr="00A94060">
        <w:rPr>
          <w:bCs/>
          <w:lang w:val="en-US"/>
        </w:rPr>
        <w:t>konsumen</w:t>
      </w:r>
      <w:proofErr w:type="spellEnd"/>
      <w:r w:rsidRPr="00A94060">
        <w:rPr>
          <w:bCs/>
          <w:lang w:val="en-US"/>
        </w:rPr>
        <w:t xml:space="preserve"> yang </w:t>
      </w:r>
      <w:proofErr w:type="spellStart"/>
      <w:r w:rsidRPr="00A94060">
        <w:rPr>
          <w:bCs/>
          <w:lang w:val="en-US"/>
        </w:rPr>
        <w:t>ingin</w:t>
      </w:r>
      <w:proofErr w:type="spellEnd"/>
      <w:r w:rsidRPr="00A94060">
        <w:rPr>
          <w:bCs/>
          <w:lang w:val="en-US"/>
        </w:rPr>
        <w:t xml:space="preserve"> </w:t>
      </w:r>
      <w:proofErr w:type="spellStart"/>
      <w:r w:rsidRPr="00A94060">
        <w:rPr>
          <w:bCs/>
          <w:lang w:val="en-US"/>
        </w:rPr>
        <w:t>melakukan</w:t>
      </w:r>
      <w:proofErr w:type="spellEnd"/>
      <w:r w:rsidRPr="00A94060">
        <w:rPr>
          <w:bCs/>
          <w:lang w:val="en-US"/>
        </w:rPr>
        <w:t xml:space="preserve"> </w:t>
      </w:r>
      <w:proofErr w:type="spellStart"/>
      <w:r w:rsidRPr="00A94060">
        <w:rPr>
          <w:bCs/>
          <w:lang w:val="en-US"/>
        </w:rPr>
        <w:t>pembelian</w:t>
      </w:r>
      <w:proofErr w:type="spellEnd"/>
      <w:r w:rsidRPr="00A94060">
        <w:rPr>
          <w:bCs/>
          <w:lang w:val="en-US"/>
        </w:rPr>
        <w:t xml:space="preserve"> </w:t>
      </w:r>
      <w:proofErr w:type="spellStart"/>
      <w:r w:rsidRPr="00A94060">
        <w:rPr>
          <w:bCs/>
          <w:lang w:val="en-US"/>
        </w:rPr>
        <w:t>ulang</w:t>
      </w:r>
      <w:proofErr w:type="spellEnd"/>
      <w:r w:rsidRPr="00A94060">
        <w:rPr>
          <w:bCs/>
          <w:lang w:val="en-US"/>
        </w:rPr>
        <w:t xml:space="preserve">, </w:t>
      </w:r>
      <w:proofErr w:type="spellStart"/>
      <w:r w:rsidRPr="00A94060">
        <w:rPr>
          <w:bCs/>
          <w:lang w:val="en-US"/>
        </w:rPr>
        <w:t>dikarenakan</w:t>
      </w:r>
      <w:proofErr w:type="spellEnd"/>
      <w:r w:rsidRPr="00A94060">
        <w:rPr>
          <w:bCs/>
          <w:lang w:val="en-US"/>
        </w:rPr>
        <w:t xml:space="preserve"> </w:t>
      </w:r>
      <w:proofErr w:type="spellStart"/>
      <w:r w:rsidRPr="00A94060">
        <w:rPr>
          <w:bCs/>
          <w:lang w:val="en-US"/>
        </w:rPr>
        <w:t>tidak</w:t>
      </w:r>
      <w:proofErr w:type="spellEnd"/>
      <w:r w:rsidRPr="00A94060">
        <w:rPr>
          <w:bCs/>
          <w:lang w:val="en-US"/>
        </w:rPr>
        <w:t xml:space="preserve"> </w:t>
      </w:r>
      <w:proofErr w:type="spellStart"/>
      <w:r w:rsidRPr="00A94060">
        <w:rPr>
          <w:bCs/>
          <w:lang w:val="en-US"/>
        </w:rPr>
        <w:t>adanya</w:t>
      </w:r>
      <w:proofErr w:type="spellEnd"/>
      <w:r w:rsidRPr="00A94060">
        <w:rPr>
          <w:bCs/>
          <w:lang w:val="en-US"/>
        </w:rPr>
        <w:t xml:space="preserve"> </w:t>
      </w:r>
      <w:proofErr w:type="spellStart"/>
      <w:r w:rsidRPr="00A94060">
        <w:rPr>
          <w:bCs/>
          <w:lang w:val="en-US"/>
        </w:rPr>
        <w:t>informasi</w:t>
      </w:r>
      <w:proofErr w:type="spellEnd"/>
      <w:r w:rsidRPr="00A94060">
        <w:rPr>
          <w:bCs/>
          <w:lang w:val="en-US"/>
        </w:rPr>
        <w:t xml:space="preserve"> </w:t>
      </w:r>
      <w:proofErr w:type="spellStart"/>
      <w:r w:rsidRPr="00A94060">
        <w:rPr>
          <w:bCs/>
          <w:lang w:val="en-US"/>
        </w:rPr>
        <w:t>apapun</w:t>
      </w:r>
      <w:proofErr w:type="spellEnd"/>
      <w:r w:rsidRPr="00A94060">
        <w:rPr>
          <w:bCs/>
          <w:lang w:val="en-US"/>
        </w:rPr>
        <w:t xml:space="preserve"> </w:t>
      </w:r>
      <w:proofErr w:type="spellStart"/>
      <w:r w:rsidRPr="00A94060">
        <w:rPr>
          <w:bCs/>
          <w:lang w:val="en-US"/>
        </w:rPr>
        <w:t>mengenai</w:t>
      </w:r>
      <w:proofErr w:type="spellEnd"/>
      <w:r w:rsidRPr="00A94060">
        <w:rPr>
          <w:bCs/>
          <w:lang w:val="en-US"/>
        </w:rPr>
        <w:t xml:space="preserve"> </w:t>
      </w:r>
      <w:proofErr w:type="spellStart"/>
      <w:r w:rsidRPr="00A94060">
        <w:rPr>
          <w:bCs/>
          <w:lang w:val="en-US"/>
        </w:rPr>
        <w:t>produk</w:t>
      </w:r>
      <w:proofErr w:type="spellEnd"/>
      <w:r w:rsidRPr="00A94060">
        <w:rPr>
          <w:bCs/>
          <w:lang w:val="en-US"/>
        </w:rPr>
        <w:t xml:space="preserve"> yang </w:t>
      </w:r>
      <w:proofErr w:type="spellStart"/>
      <w:r w:rsidRPr="00A94060">
        <w:rPr>
          <w:bCs/>
          <w:lang w:val="en-US"/>
        </w:rPr>
        <w:t>telah</w:t>
      </w:r>
      <w:proofErr w:type="spellEnd"/>
      <w:r w:rsidRPr="00A94060">
        <w:rPr>
          <w:bCs/>
          <w:lang w:val="en-US"/>
        </w:rPr>
        <w:t xml:space="preserve"> </w:t>
      </w:r>
      <w:proofErr w:type="spellStart"/>
      <w:r w:rsidRPr="00A94060">
        <w:rPr>
          <w:bCs/>
          <w:lang w:val="en-US"/>
        </w:rPr>
        <w:t>dibelinya</w:t>
      </w:r>
      <w:proofErr w:type="spellEnd"/>
      <w:r w:rsidRPr="00A94060">
        <w:rPr>
          <w:bCs/>
          <w:lang w:val="en-US"/>
        </w:rPr>
        <w:t xml:space="preserve">. </w:t>
      </w:r>
      <w:proofErr w:type="spellStart"/>
      <w:r w:rsidRPr="00A94060">
        <w:rPr>
          <w:bCs/>
          <w:lang w:val="en-US"/>
        </w:rPr>
        <w:t>Untuk</w:t>
      </w:r>
      <w:proofErr w:type="spellEnd"/>
      <w:r w:rsidRPr="00A94060">
        <w:rPr>
          <w:bCs/>
          <w:lang w:val="en-US"/>
        </w:rPr>
        <w:t xml:space="preserve"> UMKM yang </w:t>
      </w:r>
      <w:proofErr w:type="spellStart"/>
      <w:r w:rsidRPr="00A94060">
        <w:rPr>
          <w:bCs/>
          <w:lang w:val="en-US"/>
        </w:rPr>
        <w:t>bergerak</w:t>
      </w:r>
      <w:proofErr w:type="spellEnd"/>
      <w:r w:rsidRPr="00A94060">
        <w:rPr>
          <w:bCs/>
          <w:lang w:val="en-US"/>
        </w:rPr>
        <w:t xml:space="preserve"> di </w:t>
      </w:r>
      <w:proofErr w:type="spellStart"/>
      <w:r w:rsidRPr="00A94060">
        <w:rPr>
          <w:bCs/>
          <w:lang w:val="en-US"/>
        </w:rPr>
        <w:t>bidang</w:t>
      </w:r>
      <w:proofErr w:type="spellEnd"/>
      <w:r w:rsidRPr="00A94060">
        <w:rPr>
          <w:bCs/>
          <w:lang w:val="en-US"/>
        </w:rPr>
        <w:t xml:space="preserve"> fashion </w:t>
      </w:r>
      <w:proofErr w:type="spellStart"/>
      <w:r w:rsidRPr="00A94060">
        <w:rPr>
          <w:bCs/>
          <w:lang w:val="en-US"/>
        </w:rPr>
        <w:t>yaitu</w:t>
      </w:r>
      <w:proofErr w:type="spellEnd"/>
      <w:r w:rsidRPr="00A94060">
        <w:rPr>
          <w:bCs/>
          <w:lang w:val="en-US"/>
        </w:rPr>
        <w:t xml:space="preserve"> </w:t>
      </w:r>
      <w:proofErr w:type="spellStart"/>
      <w:r w:rsidRPr="00A94060">
        <w:rPr>
          <w:bCs/>
          <w:lang w:val="en-US"/>
        </w:rPr>
        <w:t>sebanyak</w:t>
      </w:r>
      <w:proofErr w:type="spellEnd"/>
      <w:r w:rsidRPr="00A94060">
        <w:rPr>
          <w:bCs/>
          <w:lang w:val="en-US"/>
        </w:rPr>
        <w:t xml:space="preserve"> 18% </w:t>
      </w:r>
      <w:proofErr w:type="spellStart"/>
      <w:r w:rsidRPr="00A94060">
        <w:rPr>
          <w:bCs/>
          <w:lang w:val="en-US"/>
        </w:rPr>
        <w:t>dari</w:t>
      </w:r>
      <w:proofErr w:type="spellEnd"/>
      <w:r w:rsidRPr="00A94060">
        <w:rPr>
          <w:bCs/>
          <w:lang w:val="en-US"/>
        </w:rPr>
        <w:t xml:space="preserve"> </w:t>
      </w:r>
      <w:proofErr w:type="spellStart"/>
      <w:r w:rsidRPr="00A94060">
        <w:rPr>
          <w:bCs/>
          <w:lang w:val="en-US"/>
        </w:rPr>
        <w:t>peserta</w:t>
      </w:r>
      <w:proofErr w:type="spellEnd"/>
      <w:r w:rsidRPr="00A94060">
        <w:rPr>
          <w:bCs/>
          <w:lang w:val="en-US"/>
        </w:rPr>
        <w:t xml:space="preserve"> </w:t>
      </w:r>
      <w:proofErr w:type="spellStart"/>
      <w:r w:rsidRPr="00A94060">
        <w:rPr>
          <w:bCs/>
          <w:lang w:val="en-US"/>
        </w:rPr>
        <w:t>pengabdian</w:t>
      </w:r>
      <w:proofErr w:type="spellEnd"/>
      <w:r w:rsidRPr="00A94060">
        <w:rPr>
          <w:bCs/>
          <w:lang w:val="en-US"/>
        </w:rPr>
        <w:t xml:space="preserve"> pada </w:t>
      </w:r>
      <w:proofErr w:type="spellStart"/>
      <w:r w:rsidRPr="00A94060">
        <w:rPr>
          <w:bCs/>
          <w:lang w:val="en-US"/>
        </w:rPr>
        <w:t>masyarakat</w:t>
      </w:r>
      <w:proofErr w:type="spellEnd"/>
      <w:r w:rsidRPr="00A94060">
        <w:rPr>
          <w:bCs/>
          <w:lang w:val="en-US"/>
        </w:rPr>
        <w:t xml:space="preserve">, </w:t>
      </w:r>
      <w:proofErr w:type="spellStart"/>
      <w:r w:rsidRPr="00A94060">
        <w:rPr>
          <w:bCs/>
          <w:lang w:val="en-US"/>
        </w:rPr>
        <w:t>dilihat</w:t>
      </w:r>
      <w:proofErr w:type="spellEnd"/>
      <w:r w:rsidRPr="00A94060">
        <w:rPr>
          <w:bCs/>
          <w:lang w:val="en-US"/>
        </w:rPr>
        <w:t xml:space="preserve"> </w:t>
      </w:r>
      <w:proofErr w:type="spellStart"/>
      <w:r w:rsidRPr="00A94060">
        <w:rPr>
          <w:bCs/>
          <w:lang w:val="en-US"/>
        </w:rPr>
        <w:t>sudah</w:t>
      </w:r>
      <w:proofErr w:type="spellEnd"/>
      <w:r w:rsidRPr="00A94060">
        <w:rPr>
          <w:bCs/>
          <w:lang w:val="en-US"/>
        </w:rPr>
        <w:t xml:space="preserve"> </w:t>
      </w:r>
      <w:proofErr w:type="spellStart"/>
      <w:r w:rsidRPr="00A94060">
        <w:rPr>
          <w:bCs/>
          <w:lang w:val="en-US"/>
        </w:rPr>
        <w:t>memiliki</w:t>
      </w:r>
      <w:proofErr w:type="spellEnd"/>
      <w:r w:rsidRPr="00A94060">
        <w:rPr>
          <w:bCs/>
          <w:lang w:val="en-US"/>
        </w:rPr>
        <w:t xml:space="preserve"> </w:t>
      </w:r>
      <w:proofErr w:type="spellStart"/>
      <w:r w:rsidRPr="00A94060">
        <w:rPr>
          <w:bCs/>
          <w:lang w:val="en-US"/>
        </w:rPr>
        <w:t>tingkat</w:t>
      </w:r>
      <w:proofErr w:type="spellEnd"/>
      <w:r w:rsidRPr="00A94060">
        <w:rPr>
          <w:bCs/>
          <w:lang w:val="en-US"/>
        </w:rPr>
        <w:t xml:space="preserve"> </w:t>
      </w:r>
      <w:proofErr w:type="spellStart"/>
      <w:r w:rsidRPr="00A94060">
        <w:rPr>
          <w:bCs/>
          <w:lang w:val="en-US"/>
        </w:rPr>
        <w:t>daya</w:t>
      </w:r>
      <w:proofErr w:type="spellEnd"/>
      <w:r w:rsidRPr="00A94060">
        <w:rPr>
          <w:bCs/>
          <w:lang w:val="en-US"/>
        </w:rPr>
        <w:t xml:space="preserve"> </w:t>
      </w:r>
      <w:proofErr w:type="spellStart"/>
      <w:r w:rsidRPr="00A94060">
        <w:rPr>
          <w:bCs/>
          <w:lang w:val="en-US"/>
        </w:rPr>
        <w:t>saing</w:t>
      </w:r>
      <w:proofErr w:type="spellEnd"/>
      <w:r w:rsidRPr="00A94060">
        <w:rPr>
          <w:bCs/>
          <w:lang w:val="en-US"/>
        </w:rPr>
        <w:t xml:space="preserve"> yang </w:t>
      </w:r>
      <w:proofErr w:type="spellStart"/>
      <w:r w:rsidRPr="00A94060">
        <w:rPr>
          <w:bCs/>
          <w:lang w:val="en-US"/>
        </w:rPr>
        <w:t>cukup</w:t>
      </w:r>
      <w:proofErr w:type="spellEnd"/>
      <w:r w:rsidRPr="00A94060">
        <w:rPr>
          <w:bCs/>
          <w:lang w:val="en-US"/>
        </w:rPr>
        <w:t xml:space="preserve"> </w:t>
      </w:r>
      <w:proofErr w:type="spellStart"/>
      <w:r w:rsidRPr="00A94060">
        <w:rPr>
          <w:bCs/>
          <w:lang w:val="en-US"/>
        </w:rPr>
        <w:t>baik</w:t>
      </w:r>
      <w:proofErr w:type="spellEnd"/>
      <w:r w:rsidRPr="00A94060">
        <w:rPr>
          <w:bCs/>
          <w:lang w:val="en-US"/>
        </w:rPr>
        <w:t xml:space="preserve"> </w:t>
      </w:r>
      <w:proofErr w:type="spellStart"/>
      <w:r w:rsidRPr="00A94060">
        <w:rPr>
          <w:bCs/>
          <w:lang w:val="en-US"/>
        </w:rPr>
        <w:t>yaitu</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memasarkan</w:t>
      </w:r>
      <w:proofErr w:type="spellEnd"/>
      <w:r w:rsidRPr="00A94060">
        <w:rPr>
          <w:bCs/>
          <w:lang w:val="en-US"/>
        </w:rPr>
        <w:t xml:space="preserve"> </w:t>
      </w:r>
      <w:proofErr w:type="spellStart"/>
      <w:r w:rsidRPr="00A94060">
        <w:rPr>
          <w:bCs/>
          <w:lang w:val="en-US"/>
        </w:rPr>
        <w:t>produknya</w:t>
      </w:r>
      <w:proofErr w:type="spellEnd"/>
      <w:r w:rsidRPr="00A94060">
        <w:rPr>
          <w:bCs/>
          <w:lang w:val="en-US"/>
        </w:rPr>
        <w:t xml:space="preserve"> </w:t>
      </w:r>
      <w:proofErr w:type="spellStart"/>
      <w:r w:rsidRPr="00A94060">
        <w:rPr>
          <w:bCs/>
          <w:lang w:val="en-US"/>
        </w:rPr>
        <w:t>menggunakan</w:t>
      </w:r>
      <w:proofErr w:type="spellEnd"/>
      <w:r w:rsidRPr="00A94060">
        <w:rPr>
          <w:bCs/>
          <w:lang w:val="en-US"/>
        </w:rPr>
        <w:t xml:space="preserve"> media </w:t>
      </w:r>
      <w:proofErr w:type="spellStart"/>
      <w:r w:rsidRPr="00A94060">
        <w:rPr>
          <w:bCs/>
          <w:lang w:val="en-US"/>
        </w:rPr>
        <w:t>sosial</w:t>
      </w:r>
      <w:proofErr w:type="spellEnd"/>
      <w:r w:rsidRPr="00A94060">
        <w:rPr>
          <w:bCs/>
          <w:lang w:val="en-US"/>
        </w:rPr>
        <w:t xml:space="preserve">. </w:t>
      </w:r>
    </w:p>
    <w:p w14:paraId="4FE47248" w14:textId="5EAFA3B8" w:rsidR="00A94060" w:rsidRPr="00A94060" w:rsidRDefault="00A94060" w:rsidP="00A94060">
      <w:pPr>
        <w:widowControl w:val="0"/>
        <w:tabs>
          <w:tab w:val="left" w:pos="360"/>
        </w:tabs>
        <w:jc w:val="both"/>
        <w:rPr>
          <w:bCs/>
          <w:lang w:val="en-US"/>
        </w:rPr>
      </w:pPr>
      <w:r>
        <w:rPr>
          <w:bCs/>
          <w:lang w:val="en-US"/>
        </w:rPr>
        <w:tab/>
      </w:r>
      <w:r>
        <w:rPr>
          <w:bCs/>
          <w:lang w:val="en-US"/>
        </w:rPr>
        <w:tab/>
      </w:r>
      <w:proofErr w:type="spellStart"/>
      <w:r w:rsidRPr="00A94060">
        <w:rPr>
          <w:bCs/>
          <w:lang w:val="en-US"/>
        </w:rPr>
        <w:t>Walaupun</w:t>
      </w:r>
      <w:proofErr w:type="spellEnd"/>
      <w:r w:rsidRPr="00A94060">
        <w:rPr>
          <w:bCs/>
          <w:lang w:val="en-US"/>
        </w:rPr>
        <w:t xml:space="preserve"> </w:t>
      </w:r>
      <w:proofErr w:type="spellStart"/>
      <w:r w:rsidRPr="00A94060">
        <w:rPr>
          <w:bCs/>
          <w:lang w:val="en-US"/>
        </w:rPr>
        <w:t>masih</w:t>
      </w:r>
      <w:proofErr w:type="spellEnd"/>
      <w:r w:rsidRPr="00A94060">
        <w:rPr>
          <w:bCs/>
          <w:lang w:val="en-US"/>
        </w:rPr>
        <w:t xml:space="preserve"> </w:t>
      </w:r>
      <w:proofErr w:type="spellStart"/>
      <w:r w:rsidRPr="00A94060">
        <w:rPr>
          <w:bCs/>
          <w:lang w:val="en-US"/>
        </w:rPr>
        <w:t>terdapat</w:t>
      </w:r>
      <w:proofErr w:type="spellEnd"/>
      <w:r w:rsidRPr="00A94060">
        <w:rPr>
          <w:bCs/>
          <w:lang w:val="en-US"/>
        </w:rPr>
        <w:t xml:space="preserve"> </w:t>
      </w:r>
      <w:proofErr w:type="spellStart"/>
      <w:r w:rsidRPr="00A94060">
        <w:rPr>
          <w:bCs/>
          <w:lang w:val="en-US"/>
        </w:rPr>
        <w:t>beberapa</w:t>
      </w:r>
      <w:proofErr w:type="spellEnd"/>
      <w:r w:rsidRPr="00A94060">
        <w:rPr>
          <w:bCs/>
          <w:lang w:val="en-US"/>
        </w:rPr>
        <w:t xml:space="preserve"> </w:t>
      </w:r>
      <w:proofErr w:type="spellStart"/>
      <w:r w:rsidRPr="00A94060">
        <w:rPr>
          <w:bCs/>
          <w:lang w:val="en-US"/>
        </w:rPr>
        <w:t>kekurangan</w:t>
      </w:r>
      <w:proofErr w:type="spellEnd"/>
      <w:r w:rsidRPr="00A94060">
        <w:rPr>
          <w:bCs/>
          <w:lang w:val="en-US"/>
        </w:rPr>
        <w:t xml:space="preserve"> </w:t>
      </w:r>
      <w:proofErr w:type="spellStart"/>
      <w:r w:rsidRPr="00A94060">
        <w:rPr>
          <w:bCs/>
          <w:lang w:val="en-US"/>
        </w:rPr>
        <w:t>dari</w:t>
      </w:r>
      <w:proofErr w:type="spellEnd"/>
      <w:r w:rsidRPr="00A94060">
        <w:rPr>
          <w:bCs/>
          <w:lang w:val="en-US"/>
        </w:rPr>
        <w:t xml:space="preserve"> </w:t>
      </w:r>
      <w:proofErr w:type="spellStart"/>
      <w:r w:rsidRPr="00A94060">
        <w:rPr>
          <w:bCs/>
          <w:lang w:val="en-US"/>
        </w:rPr>
        <w:t>sisi</w:t>
      </w:r>
      <w:proofErr w:type="spellEnd"/>
      <w:r w:rsidRPr="00A94060">
        <w:rPr>
          <w:bCs/>
          <w:lang w:val="en-US"/>
        </w:rPr>
        <w:t xml:space="preserve"> </w:t>
      </w:r>
      <w:proofErr w:type="spellStart"/>
      <w:r w:rsidRPr="00A94060">
        <w:rPr>
          <w:bCs/>
          <w:lang w:val="en-US"/>
        </w:rPr>
        <w:t>pengeditan</w:t>
      </w:r>
      <w:proofErr w:type="spellEnd"/>
      <w:r w:rsidRPr="00A94060">
        <w:rPr>
          <w:bCs/>
          <w:lang w:val="en-US"/>
        </w:rPr>
        <w:t xml:space="preserve"> </w:t>
      </w:r>
      <w:proofErr w:type="spellStart"/>
      <w:r w:rsidRPr="00A94060">
        <w:rPr>
          <w:bCs/>
          <w:lang w:val="en-US"/>
        </w:rPr>
        <w:t>foto</w:t>
      </w:r>
      <w:proofErr w:type="spellEnd"/>
      <w:r w:rsidRPr="00A94060">
        <w:rPr>
          <w:bCs/>
          <w:lang w:val="en-US"/>
        </w:rPr>
        <w:t xml:space="preserve">, </w:t>
      </w:r>
      <w:proofErr w:type="spellStart"/>
      <w:r w:rsidRPr="00A94060">
        <w:rPr>
          <w:bCs/>
          <w:lang w:val="en-US"/>
        </w:rPr>
        <w:t>tetapi</w:t>
      </w:r>
      <w:proofErr w:type="spellEnd"/>
      <w:r w:rsidRPr="00A94060">
        <w:rPr>
          <w:bCs/>
          <w:lang w:val="en-US"/>
        </w:rPr>
        <w:t xml:space="preserve"> </w:t>
      </w:r>
      <w:proofErr w:type="spellStart"/>
      <w:r w:rsidRPr="00A94060">
        <w:rPr>
          <w:bCs/>
          <w:lang w:val="en-US"/>
        </w:rPr>
        <w:t>masih</w:t>
      </w:r>
      <w:proofErr w:type="spellEnd"/>
      <w:r w:rsidRPr="00A94060">
        <w:rPr>
          <w:bCs/>
          <w:lang w:val="en-US"/>
        </w:rPr>
        <w:t xml:space="preserve"> </w:t>
      </w:r>
      <w:proofErr w:type="spellStart"/>
      <w:r w:rsidRPr="00A94060">
        <w:rPr>
          <w:bCs/>
          <w:lang w:val="en-US"/>
        </w:rPr>
        <w:t>berpotensi</w:t>
      </w:r>
      <w:proofErr w:type="spellEnd"/>
      <w:r w:rsidRPr="00A94060">
        <w:rPr>
          <w:bCs/>
          <w:lang w:val="en-US"/>
        </w:rPr>
        <w:t xml:space="preserve"> </w:t>
      </w:r>
      <w:proofErr w:type="spellStart"/>
      <w:r w:rsidRPr="00A94060">
        <w:rPr>
          <w:bCs/>
          <w:lang w:val="en-US"/>
        </w:rPr>
        <w:t>dari</w:t>
      </w:r>
      <w:proofErr w:type="spellEnd"/>
      <w:r w:rsidRPr="00A94060">
        <w:rPr>
          <w:bCs/>
          <w:lang w:val="en-US"/>
        </w:rPr>
        <w:t xml:space="preserve"> </w:t>
      </w:r>
      <w:proofErr w:type="spellStart"/>
      <w:r w:rsidRPr="00A94060">
        <w:rPr>
          <w:bCs/>
          <w:lang w:val="en-US"/>
        </w:rPr>
        <w:t>sisi</w:t>
      </w:r>
      <w:proofErr w:type="spellEnd"/>
      <w:r w:rsidRPr="00A94060">
        <w:rPr>
          <w:bCs/>
          <w:lang w:val="en-US"/>
        </w:rPr>
        <w:t xml:space="preserve"> </w:t>
      </w:r>
      <w:proofErr w:type="spellStart"/>
      <w:r w:rsidRPr="00A94060">
        <w:rPr>
          <w:bCs/>
          <w:lang w:val="en-US"/>
        </w:rPr>
        <w:t>omsetnya</w:t>
      </w:r>
      <w:proofErr w:type="spellEnd"/>
      <w:r w:rsidRPr="00A94060">
        <w:rPr>
          <w:bCs/>
          <w:lang w:val="en-US"/>
        </w:rPr>
        <w:t xml:space="preserve">. Usaha </w:t>
      </w:r>
      <w:proofErr w:type="spellStart"/>
      <w:r w:rsidRPr="00A94060">
        <w:rPr>
          <w:bCs/>
          <w:lang w:val="en-US"/>
        </w:rPr>
        <w:t>lainnya</w:t>
      </w:r>
      <w:proofErr w:type="spellEnd"/>
      <w:r w:rsidRPr="00A94060">
        <w:rPr>
          <w:bCs/>
          <w:lang w:val="en-US"/>
        </w:rPr>
        <w:t xml:space="preserve">, </w:t>
      </w:r>
      <w:proofErr w:type="spellStart"/>
      <w:r w:rsidRPr="00A94060">
        <w:rPr>
          <w:bCs/>
          <w:lang w:val="en-US"/>
        </w:rPr>
        <w:t>seperti</w:t>
      </w:r>
      <w:proofErr w:type="spellEnd"/>
      <w:r w:rsidRPr="00A94060">
        <w:rPr>
          <w:bCs/>
          <w:lang w:val="en-US"/>
        </w:rPr>
        <w:t xml:space="preserve"> </w:t>
      </w:r>
      <w:proofErr w:type="spellStart"/>
      <w:r w:rsidRPr="00A94060">
        <w:rPr>
          <w:bCs/>
          <w:lang w:val="en-US"/>
        </w:rPr>
        <w:t>usaha</w:t>
      </w:r>
      <w:proofErr w:type="spellEnd"/>
      <w:r w:rsidRPr="00A94060">
        <w:rPr>
          <w:bCs/>
          <w:lang w:val="en-US"/>
        </w:rPr>
        <w:t xml:space="preserve"> </w:t>
      </w:r>
      <w:proofErr w:type="spellStart"/>
      <w:r w:rsidRPr="00A94060">
        <w:rPr>
          <w:bCs/>
          <w:lang w:val="en-US"/>
        </w:rPr>
        <w:t>beternak</w:t>
      </w:r>
      <w:proofErr w:type="spellEnd"/>
      <w:r w:rsidRPr="00A94060">
        <w:rPr>
          <w:bCs/>
          <w:lang w:val="en-US"/>
        </w:rPr>
        <w:t xml:space="preserve"> ikan dan </w:t>
      </w:r>
      <w:proofErr w:type="spellStart"/>
      <w:r w:rsidRPr="00A94060">
        <w:rPr>
          <w:bCs/>
          <w:lang w:val="en-US"/>
        </w:rPr>
        <w:t>ayam</w:t>
      </w:r>
      <w:proofErr w:type="spellEnd"/>
      <w:r w:rsidRPr="00A94060">
        <w:rPr>
          <w:bCs/>
          <w:lang w:val="en-US"/>
        </w:rPr>
        <w:t xml:space="preserve">, </w:t>
      </w:r>
      <w:proofErr w:type="spellStart"/>
      <w:r w:rsidRPr="00A94060">
        <w:rPr>
          <w:bCs/>
          <w:lang w:val="en-US"/>
        </w:rPr>
        <w:t>usaha</w:t>
      </w:r>
      <w:proofErr w:type="spellEnd"/>
      <w:r w:rsidRPr="00A94060">
        <w:rPr>
          <w:bCs/>
          <w:lang w:val="en-US"/>
        </w:rPr>
        <w:t xml:space="preserve"> </w:t>
      </w:r>
      <w:proofErr w:type="spellStart"/>
      <w:r w:rsidRPr="00A94060">
        <w:rPr>
          <w:bCs/>
          <w:lang w:val="en-US"/>
        </w:rPr>
        <w:t>warung</w:t>
      </w:r>
      <w:proofErr w:type="spellEnd"/>
      <w:r w:rsidRPr="00A94060">
        <w:rPr>
          <w:bCs/>
          <w:lang w:val="en-US"/>
        </w:rPr>
        <w:t xml:space="preserve">, </w:t>
      </w:r>
      <w:proofErr w:type="spellStart"/>
      <w:r w:rsidRPr="00A94060">
        <w:rPr>
          <w:bCs/>
          <w:lang w:val="en-US"/>
        </w:rPr>
        <w:t>serta</w:t>
      </w:r>
      <w:proofErr w:type="spellEnd"/>
      <w:r w:rsidRPr="00A94060">
        <w:rPr>
          <w:bCs/>
          <w:lang w:val="en-US"/>
        </w:rPr>
        <w:t xml:space="preserve"> </w:t>
      </w:r>
      <w:proofErr w:type="spellStart"/>
      <w:r w:rsidRPr="00A94060">
        <w:rPr>
          <w:bCs/>
          <w:lang w:val="en-US"/>
        </w:rPr>
        <w:t>berdagang</w:t>
      </w:r>
      <w:proofErr w:type="spellEnd"/>
      <w:r w:rsidRPr="00A94060">
        <w:rPr>
          <w:bCs/>
          <w:lang w:val="en-US"/>
        </w:rPr>
        <w:t xml:space="preserve"> di pasar </w:t>
      </w:r>
      <w:proofErr w:type="spellStart"/>
      <w:r w:rsidRPr="00A94060">
        <w:rPr>
          <w:bCs/>
          <w:lang w:val="en-US"/>
        </w:rPr>
        <w:t>masih</w:t>
      </w:r>
      <w:proofErr w:type="spellEnd"/>
      <w:r w:rsidRPr="00A94060">
        <w:rPr>
          <w:bCs/>
          <w:lang w:val="en-US"/>
        </w:rPr>
        <w:t xml:space="preserve"> </w:t>
      </w:r>
      <w:proofErr w:type="spellStart"/>
      <w:r w:rsidRPr="00A94060">
        <w:rPr>
          <w:bCs/>
          <w:lang w:val="en-US"/>
        </w:rPr>
        <w:t>dilakukan</w:t>
      </w:r>
      <w:proofErr w:type="spellEnd"/>
      <w:r w:rsidRPr="00A94060">
        <w:rPr>
          <w:bCs/>
          <w:lang w:val="en-US"/>
        </w:rPr>
        <w:t xml:space="preserve"> </w:t>
      </w:r>
      <w:proofErr w:type="spellStart"/>
      <w:r w:rsidRPr="00A94060">
        <w:rPr>
          <w:bCs/>
          <w:lang w:val="en-US"/>
        </w:rPr>
        <w:t>secara</w:t>
      </w:r>
      <w:proofErr w:type="spellEnd"/>
      <w:r w:rsidRPr="00A94060">
        <w:rPr>
          <w:bCs/>
          <w:lang w:val="en-US"/>
        </w:rPr>
        <w:t xml:space="preserve"> </w:t>
      </w:r>
      <w:proofErr w:type="spellStart"/>
      <w:r w:rsidRPr="00A94060">
        <w:rPr>
          <w:bCs/>
          <w:lang w:val="en-US"/>
        </w:rPr>
        <w:t>tradisional</w:t>
      </w:r>
      <w:proofErr w:type="spellEnd"/>
      <w:r w:rsidRPr="00A94060">
        <w:rPr>
          <w:bCs/>
          <w:lang w:val="en-US"/>
        </w:rPr>
        <w:t xml:space="preserve">. </w:t>
      </w:r>
      <w:proofErr w:type="spellStart"/>
      <w:r w:rsidRPr="00A94060">
        <w:rPr>
          <w:bCs/>
          <w:lang w:val="en-US"/>
        </w:rPr>
        <w:t>Namun</w:t>
      </w:r>
      <w:proofErr w:type="spellEnd"/>
      <w:r w:rsidRPr="00A94060">
        <w:rPr>
          <w:bCs/>
          <w:lang w:val="en-US"/>
        </w:rPr>
        <w:t xml:space="preserve"> </w:t>
      </w:r>
      <w:proofErr w:type="spellStart"/>
      <w:r w:rsidRPr="00A94060">
        <w:rPr>
          <w:bCs/>
          <w:lang w:val="en-US"/>
        </w:rPr>
        <w:t>demikian</w:t>
      </w:r>
      <w:proofErr w:type="spellEnd"/>
      <w:r w:rsidRPr="00A94060">
        <w:rPr>
          <w:bCs/>
          <w:lang w:val="en-US"/>
        </w:rPr>
        <w:t xml:space="preserve"> </w:t>
      </w:r>
      <w:proofErr w:type="spellStart"/>
      <w:r w:rsidRPr="00A94060">
        <w:rPr>
          <w:bCs/>
          <w:lang w:val="en-US"/>
        </w:rPr>
        <w:t>setiap</w:t>
      </w:r>
      <w:proofErr w:type="spellEnd"/>
      <w:r w:rsidRPr="00A94060">
        <w:rPr>
          <w:bCs/>
          <w:lang w:val="en-US"/>
        </w:rPr>
        <w:t xml:space="preserve"> UMKM </w:t>
      </w:r>
      <w:proofErr w:type="spellStart"/>
      <w:r w:rsidRPr="00A94060">
        <w:rPr>
          <w:bCs/>
          <w:lang w:val="en-US"/>
        </w:rPr>
        <w:t>memiliki</w:t>
      </w:r>
      <w:proofErr w:type="spellEnd"/>
      <w:r w:rsidRPr="00A94060">
        <w:rPr>
          <w:bCs/>
          <w:lang w:val="en-US"/>
        </w:rPr>
        <w:t xml:space="preserve"> </w:t>
      </w:r>
      <w:proofErr w:type="spellStart"/>
      <w:r w:rsidRPr="00A94060">
        <w:rPr>
          <w:bCs/>
          <w:lang w:val="en-US"/>
        </w:rPr>
        <w:t>rencana</w:t>
      </w:r>
      <w:proofErr w:type="spellEnd"/>
      <w:r w:rsidRPr="00A94060">
        <w:rPr>
          <w:bCs/>
          <w:lang w:val="en-US"/>
        </w:rPr>
        <w:t xml:space="preserve"> </w:t>
      </w:r>
      <w:proofErr w:type="spellStart"/>
      <w:r w:rsidRPr="00A94060">
        <w:rPr>
          <w:bCs/>
          <w:lang w:val="en-US"/>
        </w:rPr>
        <w:t>pengembangannya</w:t>
      </w:r>
      <w:proofErr w:type="spellEnd"/>
      <w:r w:rsidRPr="00A94060">
        <w:rPr>
          <w:bCs/>
          <w:lang w:val="en-US"/>
        </w:rPr>
        <w:t xml:space="preserve"> masing-masing. </w:t>
      </w:r>
      <w:proofErr w:type="spellStart"/>
      <w:r w:rsidRPr="00A94060">
        <w:rPr>
          <w:bCs/>
          <w:lang w:val="en-US"/>
        </w:rPr>
        <w:t>Seperti</w:t>
      </w:r>
      <w:proofErr w:type="spellEnd"/>
      <w:r w:rsidRPr="00A94060">
        <w:rPr>
          <w:bCs/>
          <w:lang w:val="en-US"/>
        </w:rPr>
        <w:t xml:space="preserve"> </w:t>
      </w:r>
      <w:proofErr w:type="spellStart"/>
      <w:r w:rsidRPr="00A94060">
        <w:rPr>
          <w:bCs/>
          <w:lang w:val="en-US"/>
        </w:rPr>
        <w:t>halnya</w:t>
      </w:r>
      <w:proofErr w:type="spellEnd"/>
      <w:r w:rsidRPr="00A94060">
        <w:rPr>
          <w:bCs/>
          <w:lang w:val="en-US"/>
        </w:rPr>
        <w:t xml:space="preserve"> UMKM </w:t>
      </w:r>
      <w:proofErr w:type="spellStart"/>
      <w:r w:rsidRPr="00A94060">
        <w:rPr>
          <w:bCs/>
          <w:lang w:val="en-US"/>
        </w:rPr>
        <w:t>secara</w:t>
      </w:r>
      <w:proofErr w:type="spellEnd"/>
      <w:r w:rsidRPr="00A94060">
        <w:rPr>
          <w:bCs/>
          <w:lang w:val="en-US"/>
        </w:rPr>
        <w:t xml:space="preserve"> </w:t>
      </w:r>
      <w:proofErr w:type="spellStart"/>
      <w:r w:rsidRPr="00A94060">
        <w:rPr>
          <w:bCs/>
          <w:lang w:val="en-US"/>
        </w:rPr>
        <w:t>keseluruhan</w:t>
      </w:r>
      <w:proofErr w:type="spellEnd"/>
      <w:r w:rsidRPr="00A94060">
        <w:rPr>
          <w:bCs/>
          <w:lang w:val="en-US"/>
        </w:rPr>
        <w:t xml:space="preserve">, </w:t>
      </w:r>
      <w:proofErr w:type="spellStart"/>
      <w:r w:rsidRPr="00A94060">
        <w:rPr>
          <w:bCs/>
          <w:lang w:val="en-US"/>
        </w:rPr>
        <w:t>rencana</w:t>
      </w:r>
      <w:proofErr w:type="spellEnd"/>
      <w:r w:rsidRPr="00A94060">
        <w:rPr>
          <w:bCs/>
          <w:lang w:val="en-US"/>
        </w:rPr>
        <w:t xml:space="preserve"> </w:t>
      </w:r>
      <w:proofErr w:type="spellStart"/>
      <w:r w:rsidRPr="00A94060">
        <w:rPr>
          <w:bCs/>
          <w:lang w:val="en-US"/>
        </w:rPr>
        <w:t>pengembangan</w:t>
      </w:r>
      <w:proofErr w:type="spellEnd"/>
      <w:r w:rsidRPr="00A94060">
        <w:rPr>
          <w:bCs/>
          <w:lang w:val="en-US"/>
        </w:rPr>
        <w:t xml:space="preserve"> </w:t>
      </w:r>
      <w:proofErr w:type="spellStart"/>
      <w:r w:rsidRPr="00A94060">
        <w:rPr>
          <w:bCs/>
          <w:lang w:val="en-US"/>
        </w:rPr>
        <w:t>tersebut</w:t>
      </w:r>
      <w:proofErr w:type="spellEnd"/>
      <w:r w:rsidRPr="00A94060">
        <w:rPr>
          <w:bCs/>
          <w:lang w:val="en-US"/>
        </w:rPr>
        <w:t xml:space="preserve">, </w:t>
      </w:r>
      <w:proofErr w:type="spellStart"/>
      <w:r w:rsidRPr="00A94060">
        <w:rPr>
          <w:bCs/>
          <w:lang w:val="en-US"/>
        </w:rPr>
        <w:t>terbentur</w:t>
      </w:r>
      <w:proofErr w:type="spellEnd"/>
      <w:r w:rsidRPr="00A94060">
        <w:rPr>
          <w:bCs/>
          <w:lang w:val="en-US"/>
        </w:rPr>
        <w:t xml:space="preserve"> </w:t>
      </w:r>
      <w:proofErr w:type="spellStart"/>
      <w:r w:rsidRPr="00A94060">
        <w:rPr>
          <w:bCs/>
          <w:lang w:val="en-US"/>
        </w:rPr>
        <w:t>permasalahan</w:t>
      </w:r>
      <w:proofErr w:type="spellEnd"/>
      <w:r w:rsidRPr="00A94060">
        <w:rPr>
          <w:bCs/>
          <w:lang w:val="en-US"/>
        </w:rPr>
        <w:t xml:space="preserve"> </w:t>
      </w:r>
      <w:proofErr w:type="spellStart"/>
      <w:r w:rsidRPr="00A94060">
        <w:rPr>
          <w:bCs/>
          <w:lang w:val="en-US"/>
        </w:rPr>
        <w:t>permodalan</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peserta</w:t>
      </w:r>
      <w:proofErr w:type="spellEnd"/>
      <w:r w:rsidRPr="00A94060">
        <w:rPr>
          <w:bCs/>
          <w:lang w:val="en-US"/>
        </w:rPr>
        <w:t xml:space="preserve"> </w:t>
      </w:r>
      <w:proofErr w:type="spellStart"/>
      <w:r w:rsidRPr="00A94060">
        <w:rPr>
          <w:bCs/>
          <w:lang w:val="en-US"/>
        </w:rPr>
        <w:t>merasa</w:t>
      </w:r>
      <w:proofErr w:type="spellEnd"/>
      <w:r w:rsidRPr="00A94060">
        <w:rPr>
          <w:bCs/>
          <w:lang w:val="en-US"/>
        </w:rPr>
        <w:t xml:space="preserve"> </w:t>
      </w:r>
      <w:proofErr w:type="spellStart"/>
      <w:r w:rsidRPr="00A94060">
        <w:rPr>
          <w:bCs/>
          <w:lang w:val="en-US"/>
        </w:rPr>
        <w:t>kesulitan</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w:t>
      </w:r>
      <w:proofErr w:type="spellStart"/>
      <w:r w:rsidRPr="00A94060">
        <w:rPr>
          <w:bCs/>
          <w:lang w:val="en-US"/>
        </w:rPr>
        <w:t>memenuhi</w:t>
      </w:r>
      <w:proofErr w:type="spellEnd"/>
      <w:r w:rsidRPr="00A94060">
        <w:rPr>
          <w:bCs/>
          <w:lang w:val="en-US"/>
        </w:rPr>
        <w:t xml:space="preserve"> </w:t>
      </w:r>
      <w:proofErr w:type="spellStart"/>
      <w:r w:rsidRPr="00A94060">
        <w:rPr>
          <w:bCs/>
          <w:lang w:val="en-US"/>
        </w:rPr>
        <w:t>persyaratan</w:t>
      </w:r>
      <w:proofErr w:type="spellEnd"/>
      <w:r w:rsidRPr="00A94060">
        <w:rPr>
          <w:bCs/>
          <w:lang w:val="en-US"/>
        </w:rPr>
        <w:t xml:space="preserve"> yang </w:t>
      </w:r>
      <w:proofErr w:type="spellStart"/>
      <w:r w:rsidRPr="00A94060">
        <w:rPr>
          <w:bCs/>
          <w:lang w:val="en-US"/>
        </w:rPr>
        <w:t>diminta</w:t>
      </w:r>
      <w:proofErr w:type="spellEnd"/>
      <w:r w:rsidRPr="00A94060">
        <w:rPr>
          <w:bCs/>
          <w:lang w:val="en-US"/>
        </w:rPr>
        <w:t xml:space="preserve"> oleh bank </w:t>
      </w:r>
      <w:proofErr w:type="spellStart"/>
      <w:r w:rsidRPr="00A94060">
        <w:rPr>
          <w:bCs/>
          <w:lang w:val="en-US"/>
        </w:rPr>
        <w:t>terutama</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w:t>
      </w:r>
      <w:proofErr w:type="spellStart"/>
      <w:r w:rsidRPr="00A94060">
        <w:rPr>
          <w:bCs/>
          <w:lang w:val="en-US"/>
        </w:rPr>
        <w:t>laporan</w:t>
      </w:r>
      <w:proofErr w:type="spellEnd"/>
      <w:r w:rsidRPr="00A94060">
        <w:rPr>
          <w:bCs/>
          <w:lang w:val="en-US"/>
        </w:rPr>
        <w:t xml:space="preserve"> </w:t>
      </w:r>
      <w:proofErr w:type="spellStart"/>
      <w:r w:rsidRPr="00A94060">
        <w:rPr>
          <w:bCs/>
          <w:lang w:val="en-US"/>
        </w:rPr>
        <w:t>keuangan</w:t>
      </w:r>
      <w:proofErr w:type="spellEnd"/>
      <w:r w:rsidRPr="00A94060">
        <w:rPr>
          <w:bCs/>
          <w:lang w:val="en-US"/>
        </w:rPr>
        <w:t xml:space="preserve">. </w:t>
      </w:r>
      <w:proofErr w:type="spellStart"/>
      <w:r w:rsidRPr="00A94060">
        <w:rPr>
          <w:bCs/>
          <w:lang w:val="en-US"/>
        </w:rPr>
        <w:t>Selain</w:t>
      </w:r>
      <w:proofErr w:type="spellEnd"/>
      <w:r w:rsidRPr="00A94060">
        <w:rPr>
          <w:bCs/>
          <w:lang w:val="en-US"/>
        </w:rPr>
        <w:t xml:space="preserve"> </w:t>
      </w:r>
      <w:proofErr w:type="spellStart"/>
      <w:r w:rsidRPr="00A94060">
        <w:rPr>
          <w:bCs/>
          <w:lang w:val="en-US"/>
        </w:rPr>
        <w:t>itu</w:t>
      </w:r>
      <w:proofErr w:type="spellEnd"/>
      <w:r w:rsidRPr="00A94060">
        <w:rPr>
          <w:bCs/>
          <w:lang w:val="en-US"/>
        </w:rPr>
        <w:t xml:space="preserve">, </w:t>
      </w:r>
      <w:proofErr w:type="spellStart"/>
      <w:r w:rsidRPr="00A94060">
        <w:rPr>
          <w:bCs/>
          <w:lang w:val="en-US"/>
        </w:rPr>
        <w:t>bunga</w:t>
      </w:r>
      <w:proofErr w:type="spellEnd"/>
      <w:r w:rsidRPr="00A94060">
        <w:rPr>
          <w:bCs/>
          <w:lang w:val="en-US"/>
        </w:rPr>
        <w:t xml:space="preserve"> yang </w:t>
      </w:r>
      <w:proofErr w:type="spellStart"/>
      <w:r w:rsidRPr="00A94060">
        <w:rPr>
          <w:bCs/>
          <w:lang w:val="en-US"/>
        </w:rPr>
        <w:t>ditawarkan</w:t>
      </w:r>
      <w:proofErr w:type="spellEnd"/>
      <w:r w:rsidRPr="00A94060">
        <w:rPr>
          <w:bCs/>
          <w:lang w:val="en-US"/>
        </w:rPr>
        <w:t xml:space="preserve"> juga </w:t>
      </w:r>
      <w:proofErr w:type="spellStart"/>
      <w:r w:rsidRPr="00A94060">
        <w:rPr>
          <w:bCs/>
          <w:lang w:val="en-US"/>
        </w:rPr>
        <w:t>dianggap</w:t>
      </w:r>
      <w:proofErr w:type="spellEnd"/>
      <w:r w:rsidRPr="00A94060">
        <w:rPr>
          <w:bCs/>
          <w:lang w:val="en-US"/>
        </w:rPr>
        <w:t xml:space="preserve"> </w:t>
      </w:r>
      <w:proofErr w:type="spellStart"/>
      <w:r w:rsidRPr="00A94060">
        <w:rPr>
          <w:bCs/>
          <w:lang w:val="en-US"/>
        </w:rPr>
        <w:t>memberatkan</w:t>
      </w:r>
      <w:proofErr w:type="spellEnd"/>
      <w:r w:rsidRPr="00A94060">
        <w:rPr>
          <w:bCs/>
          <w:lang w:val="en-US"/>
        </w:rPr>
        <w:t xml:space="preserve"> </w:t>
      </w:r>
      <w:proofErr w:type="spellStart"/>
      <w:r w:rsidRPr="00A94060">
        <w:rPr>
          <w:bCs/>
          <w:lang w:val="en-US"/>
        </w:rPr>
        <w:t>dikarenakan</w:t>
      </w:r>
      <w:proofErr w:type="spellEnd"/>
      <w:r w:rsidRPr="00A94060">
        <w:rPr>
          <w:bCs/>
          <w:lang w:val="en-US"/>
        </w:rPr>
        <w:t xml:space="preserve"> </w:t>
      </w:r>
      <w:proofErr w:type="spellStart"/>
      <w:r w:rsidRPr="00A94060">
        <w:rPr>
          <w:bCs/>
          <w:lang w:val="en-US"/>
        </w:rPr>
        <w:t>omset</w:t>
      </w:r>
      <w:proofErr w:type="spellEnd"/>
      <w:r w:rsidRPr="00A94060">
        <w:rPr>
          <w:bCs/>
          <w:lang w:val="en-US"/>
        </w:rPr>
        <w:t xml:space="preserve"> yang </w:t>
      </w:r>
      <w:proofErr w:type="spellStart"/>
      <w:r w:rsidRPr="00A94060">
        <w:rPr>
          <w:bCs/>
          <w:lang w:val="en-US"/>
        </w:rPr>
        <w:t>tidak</w:t>
      </w:r>
      <w:proofErr w:type="spellEnd"/>
      <w:r w:rsidRPr="00A94060">
        <w:rPr>
          <w:bCs/>
          <w:lang w:val="en-US"/>
        </w:rPr>
        <w:t xml:space="preserve"> </w:t>
      </w:r>
      <w:proofErr w:type="spellStart"/>
      <w:r w:rsidRPr="00A94060">
        <w:rPr>
          <w:bCs/>
          <w:lang w:val="en-US"/>
        </w:rPr>
        <w:t>menentu</w:t>
      </w:r>
      <w:proofErr w:type="spellEnd"/>
      <w:r w:rsidRPr="00A94060">
        <w:rPr>
          <w:bCs/>
          <w:lang w:val="en-US"/>
        </w:rPr>
        <w:t xml:space="preserve"> </w:t>
      </w:r>
      <w:proofErr w:type="spellStart"/>
      <w:r w:rsidRPr="00A94060">
        <w:rPr>
          <w:bCs/>
          <w:lang w:val="en-US"/>
        </w:rPr>
        <w:t>menyebabkan</w:t>
      </w:r>
      <w:proofErr w:type="spellEnd"/>
      <w:r w:rsidRPr="00A94060">
        <w:rPr>
          <w:bCs/>
          <w:lang w:val="en-US"/>
        </w:rPr>
        <w:t xml:space="preserve"> </w:t>
      </w:r>
      <w:proofErr w:type="spellStart"/>
      <w:r w:rsidRPr="00A94060">
        <w:rPr>
          <w:bCs/>
          <w:lang w:val="en-US"/>
        </w:rPr>
        <w:t>mereka</w:t>
      </w:r>
      <w:proofErr w:type="spellEnd"/>
      <w:r w:rsidRPr="00A94060">
        <w:rPr>
          <w:bCs/>
          <w:lang w:val="en-US"/>
        </w:rPr>
        <w:t xml:space="preserve"> </w:t>
      </w:r>
      <w:proofErr w:type="spellStart"/>
      <w:r w:rsidRPr="00A94060">
        <w:rPr>
          <w:bCs/>
          <w:lang w:val="en-US"/>
        </w:rPr>
        <w:t>merasa</w:t>
      </w:r>
      <w:proofErr w:type="spellEnd"/>
      <w:r w:rsidRPr="00A94060">
        <w:rPr>
          <w:bCs/>
          <w:lang w:val="en-US"/>
        </w:rPr>
        <w:t xml:space="preserve"> </w:t>
      </w:r>
      <w:proofErr w:type="spellStart"/>
      <w:r w:rsidRPr="00A94060">
        <w:rPr>
          <w:bCs/>
          <w:lang w:val="en-US"/>
        </w:rPr>
        <w:t>tidak</w:t>
      </w:r>
      <w:proofErr w:type="spellEnd"/>
      <w:r w:rsidRPr="00A94060">
        <w:rPr>
          <w:bCs/>
          <w:lang w:val="en-US"/>
        </w:rPr>
        <w:t xml:space="preserve"> </w:t>
      </w:r>
      <w:proofErr w:type="spellStart"/>
      <w:r w:rsidRPr="00A94060">
        <w:rPr>
          <w:bCs/>
          <w:lang w:val="en-US"/>
        </w:rPr>
        <w:t>mampu</w:t>
      </w:r>
      <w:proofErr w:type="spellEnd"/>
      <w:r w:rsidRPr="00A94060">
        <w:rPr>
          <w:bCs/>
          <w:lang w:val="en-US"/>
        </w:rPr>
        <w:t xml:space="preserve"> </w:t>
      </w:r>
      <w:proofErr w:type="spellStart"/>
      <w:r w:rsidRPr="00A94060">
        <w:rPr>
          <w:bCs/>
          <w:lang w:val="en-US"/>
        </w:rPr>
        <w:t>untuk</w:t>
      </w:r>
      <w:proofErr w:type="spellEnd"/>
      <w:r w:rsidRPr="00A94060">
        <w:rPr>
          <w:bCs/>
          <w:lang w:val="en-US"/>
        </w:rPr>
        <w:t xml:space="preserve"> </w:t>
      </w:r>
      <w:proofErr w:type="spellStart"/>
      <w:r w:rsidRPr="00A94060">
        <w:rPr>
          <w:bCs/>
          <w:lang w:val="en-US"/>
        </w:rPr>
        <w:t>membayar</w:t>
      </w:r>
      <w:proofErr w:type="spellEnd"/>
      <w:r w:rsidRPr="00A94060">
        <w:rPr>
          <w:bCs/>
          <w:lang w:val="en-US"/>
        </w:rPr>
        <w:t xml:space="preserve"> </w:t>
      </w:r>
      <w:proofErr w:type="spellStart"/>
      <w:r w:rsidRPr="00A94060">
        <w:rPr>
          <w:bCs/>
          <w:lang w:val="en-US"/>
        </w:rPr>
        <w:t>bunga</w:t>
      </w:r>
      <w:proofErr w:type="spellEnd"/>
      <w:r w:rsidRPr="00A94060">
        <w:rPr>
          <w:bCs/>
          <w:lang w:val="en-US"/>
        </w:rPr>
        <w:t xml:space="preserve"> </w:t>
      </w:r>
      <w:proofErr w:type="spellStart"/>
      <w:r w:rsidRPr="00A94060">
        <w:rPr>
          <w:bCs/>
          <w:lang w:val="en-US"/>
        </w:rPr>
        <w:t>kredit</w:t>
      </w:r>
      <w:proofErr w:type="spellEnd"/>
      <w:r w:rsidRPr="00A94060">
        <w:rPr>
          <w:bCs/>
          <w:lang w:val="en-US"/>
        </w:rPr>
        <w:t xml:space="preserve">. </w:t>
      </w:r>
      <w:proofErr w:type="spellStart"/>
      <w:r w:rsidRPr="00A94060">
        <w:rPr>
          <w:bCs/>
          <w:lang w:val="en-US"/>
        </w:rPr>
        <w:t>Mereka</w:t>
      </w:r>
      <w:proofErr w:type="spellEnd"/>
      <w:r w:rsidRPr="00A94060">
        <w:rPr>
          <w:bCs/>
          <w:lang w:val="en-US"/>
        </w:rPr>
        <w:t xml:space="preserve"> </w:t>
      </w:r>
      <w:proofErr w:type="spellStart"/>
      <w:r w:rsidRPr="00A94060">
        <w:rPr>
          <w:bCs/>
          <w:lang w:val="en-US"/>
        </w:rPr>
        <w:t>lebih</w:t>
      </w:r>
      <w:proofErr w:type="spellEnd"/>
      <w:r w:rsidRPr="00A94060">
        <w:rPr>
          <w:bCs/>
          <w:lang w:val="en-US"/>
        </w:rPr>
        <w:t xml:space="preserve"> </w:t>
      </w:r>
      <w:proofErr w:type="spellStart"/>
      <w:r w:rsidRPr="00A94060">
        <w:rPr>
          <w:bCs/>
          <w:lang w:val="en-US"/>
        </w:rPr>
        <w:t>memilih</w:t>
      </w:r>
      <w:proofErr w:type="spellEnd"/>
      <w:r w:rsidRPr="00A94060">
        <w:rPr>
          <w:bCs/>
          <w:lang w:val="en-US"/>
        </w:rPr>
        <w:t xml:space="preserve"> </w:t>
      </w:r>
      <w:proofErr w:type="spellStart"/>
      <w:r w:rsidRPr="00A94060">
        <w:rPr>
          <w:bCs/>
          <w:lang w:val="en-US"/>
        </w:rPr>
        <w:t>menggunakan</w:t>
      </w:r>
      <w:proofErr w:type="spellEnd"/>
      <w:r w:rsidRPr="00A94060">
        <w:rPr>
          <w:bCs/>
          <w:lang w:val="en-US"/>
        </w:rPr>
        <w:t xml:space="preserve"> </w:t>
      </w:r>
      <w:proofErr w:type="spellStart"/>
      <w:r w:rsidRPr="00A94060">
        <w:rPr>
          <w:bCs/>
          <w:lang w:val="en-US"/>
        </w:rPr>
        <w:t>pendanaan</w:t>
      </w:r>
      <w:proofErr w:type="spellEnd"/>
      <w:r w:rsidRPr="00A94060">
        <w:rPr>
          <w:bCs/>
          <w:lang w:val="en-US"/>
        </w:rPr>
        <w:t xml:space="preserve"> </w:t>
      </w:r>
      <w:proofErr w:type="spellStart"/>
      <w:r w:rsidRPr="00A94060">
        <w:rPr>
          <w:bCs/>
          <w:lang w:val="en-US"/>
        </w:rPr>
        <w:t>dari</w:t>
      </w:r>
      <w:proofErr w:type="spellEnd"/>
      <w:r w:rsidRPr="00A94060">
        <w:rPr>
          <w:bCs/>
          <w:lang w:val="en-US"/>
        </w:rPr>
        <w:t xml:space="preserve"> modal </w:t>
      </w:r>
      <w:proofErr w:type="spellStart"/>
      <w:r w:rsidRPr="00A94060">
        <w:rPr>
          <w:bCs/>
          <w:lang w:val="en-US"/>
        </w:rPr>
        <w:t>sendiri</w:t>
      </w:r>
      <w:proofErr w:type="spellEnd"/>
      <w:r w:rsidRPr="00A94060">
        <w:rPr>
          <w:bCs/>
          <w:lang w:val="en-US"/>
        </w:rPr>
        <w:t xml:space="preserve"> </w:t>
      </w:r>
      <w:proofErr w:type="spellStart"/>
      <w:r w:rsidRPr="00A94060">
        <w:rPr>
          <w:bCs/>
          <w:lang w:val="en-US"/>
        </w:rPr>
        <w:t>atau</w:t>
      </w:r>
      <w:proofErr w:type="spellEnd"/>
      <w:r w:rsidRPr="00A94060">
        <w:rPr>
          <w:bCs/>
          <w:lang w:val="en-US"/>
        </w:rPr>
        <w:t xml:space="preserve"> </w:t>
      </w:r>
      <w:proofErr w:type="spellStart"/>
      <w:r w:rsidRPr="00A94060">
        <w:rPr>
          <w:bCs/>
          <w:lang w:val="en-US"/>
        </w:rPr>
        <w:t>keluarga</w:t>
      </w:r>
      <w:proofErr w:type="spellEnd"/>
      <w:r w:rsidRPr="00A94060">
        <w:rPr>
          <w:bCs/>
          <w:lang w:val="en-US"/>
        </w:rPr>
        <w:t xml:space="preserve">. Hal </w:t>
      </w:r>
      <w:proofErr w:type="spellStart"/>
      <w:r w:rsidRPr="00A94060">
        <w:rPr>
          <w:bCs/>
          <w:lang w:val="en-US"/>
        </w:rPr>
        <w:t>tersebut</w:t>
      </w:r>
      <w:proofErr w:type="spellEnd"/>
      <w:r w:rsidRPr="00A94060">
        <w:rPr>
          <w:bCs/>
          <w:lang w:val="en-US"/>
        </w:rPr>
        <w:t xml:space="preserve"> </w:t>
      </w:r>
      <w:proofErr w:type="spellStart"/>
      <w:r w:rsidRPr="00A94060">
        <w:rPr>
          <w:bCs/>
          <w:lang w:val="en-US"/>
        </w:rPr>
        <w:t>menyebabkan</w:t>
      </w:r>
      <w:proofErr w:type="spellEnd"/>
      <w:r w:rsidRPr="00A94060">
        <w:rPr>
          <w:bCs/>
          <w:lang w:val="en-US"/>
        </w:rPr>
        <w:t xml:space="preserve"> </w:t>
      </w:r>
      <w:proofErr w:type="spellStart"/>
      <w:r w:rsidRPr="00A94060">
        <w:rPr>
          <w:bCs/>
          <w:lang w:val="en-US"/>
        </w:rPr>
        <w:t>adanya</w:t>
      </w:r>
      <w:proofErr w:type="spellEnd"/>
      <w:r w:rsidRPr="00A94060">
        <w:rPr>
          <w:bCs/>
          <w:lang w:val="en-US"/>
        </w:rPr>
        <w:t xml:space="preserve"> </w:t>
      </w:r>
      <w:proofErr w:type="spellStart"/>
      <w:r w:rsidRPr="00A94060">
        <w:rPr>
          <w:bCs/>
          <w:lang w:val="en-US"/>
        </w:rPr>
        <w:t>pencampuran</w:t>
      </w:r>
      <w:proofErr w:type="spellEnd"/>
      <w:r w:rsidRPr="00A94060">
        <w:rPr>
          <w:bCs/>
          <w:lang w:val="en-US"/>
        </w:rPr>
        <w:t xml:space="preserve"> </w:t>
      </w:r>
      <w:proofErr w:type="spellStart"/>
      <w:r w:rsidRPr="00A94060">
        <w:rPr>
          <w:bCs/>
          <w:lang w:val="en-US"/>
        </w:rPr>
        <w:t>antara</w:t>
      </w:r>
      <w:proofErr w:type="spellEnd"/>
      <w:r w:rsidRPr="00A94060">
        <w:rPr>
          <w:bCs/>
          <w:lang w:val="en-US"/>
        </w:rPr>
        <w:t xml:space="preserve"> dana yang </w:t>
      </w:r>
      <w:proofErr w:type="spellStart"/>
      <w:r w:rsidRPr="00A94060">
        <w:rPr>
          <w:bCs/>
          <w:lang w:val="en-US"/>
        </w:rPr>
        <w:t>digunakan</w:t>
      </w:r>
      <w:proofErr w:type="spellEnd"/>
      <w:r w:rsidRPr="00A94060">
        <w:rPr>
          <w:bCs/>
          <w:lang w:val="en-US"/>
        </w:rPr>
        <w:t xml:space="preserve"> </w:t>
      </w:r>
      <w:proofErr w:type="spellStart"/>
      <w:r w:rsidRPr="00A94060">
        <w:rPr>
          <w:bCs/>
          <w:lang w:val="en-US"/>
        </w:rPr>
        <w:t>untuk</w:t>
      </w:r>
      <w:proofErr w:type="spellEnd"/>
      <w:r w:rsidRPr="00A94060">
        <w:rPr>
          <w:bCs/>
          <w:lang w:val="en-US"/>
        </w:rPr>
        <w:t xml:space="preserve"> </w:t>
      </w:r>
      <w:proofErr w:type="spellStart"/>
      <w:r w:rsidRPr="00A94060">
        <w:rPr>
          <w:bCs/>
          <w:lang w:val="en-US"/>
        </w:rPr>
        <w:t>usaha</w:t>
      </w:r>
      <w:proofErr w:type="spellEnd"/>
      <w:r w:rsidRPr="00A94060">
        <w:rPr>
          <w:bCs/>
          <w:lang w:val="en-US"/>
        </w:rPr>
        <w:t xml:space="preserve"> dan </w:t>
      </w:r>
      <w:proofErr w:type="spellStart"/>
      <w:r w:rsidRPr="00A94060">
        <w:rPr>
          <w:bCs/>
          <w:lang w:val="en-US"/>
        </w:rPr>
        <w:t>pengeluaran</w:t>
      </w:r>
      <w:proofErr w:type="spellEnd"/>
      <w:r w:rsidRPr="00A94060">
        <w:rPr>
          <w:bCs/>
          <w:lang w:val="en-US"/>
        </w:rPr>
        <w:t xml:space="preserve"> </w:t>
      </w:r>
      <w:proofErr w:type="spellStart"/>
      <w:r w:rsidRPr="00A94060">
        <w:rPr>
          <w:bCs/>
          <w:lang w:val="en-US"/>
        </w:rPr>
        <w:t>keluarga</w:t>
      </w:r>
      <w:proofErr w:type="spellEnd"/>
      <w:r w:rsidRPr="00A94060">
        <w:rPr>
          <w:bCs/>
          <w:lang w:val="en-US"/>
        </w:rPr>
        <w:t xml:space="preserve"> </w:t>
      </w:r>
      <w:proofErr w:type="spellStart"/>
      <w:r w:rsidRPr="00A94060">
        <w:rPr>
          <w:bCs/>
          <w:lang w:val="en-US"/>
        </w:rPr>
        <w:t>sehari</w:t>
      </w:r>
      <w:r w:rsidRPr="00A94060">
        <w:rPr>
          <w:b/>
          <w:lang w:val="en-US"/>
        </w:rPr>
        <w:t>-</w:t>
      </w:r>
      <w:r w:rsidRPr="00A94060">
        <w:rPr>
          <w:bCs/>
          <w:lang w:val="en-US"/>
        </w:rPr>
        <w:t>hari</w:t>
      </w:r>
      <w:proofErr w:type="spellEnd"/>
      <w:r w:rsidRPr="00A94060">
        <w:rPr>
          <w:bCs/>
          <w:lang w:val="en-US"/>
        </w:rPr>
        <w:t>.</w:t>
      </w:r>
    </w:p>
    <w:p w14:paraId="5BDE8997" w14:textId="1328A6C2" w:rsidR="00A94060" w:rsidRDefault="00A94060" w:rsidP="00A94060">
      <w:pPr>
        <w:widowControl w:val="0"/>
        <w:tabs>
          <w:tab w:val="left" w:pos="360"/>
        </w:tabs>
        <w:jc w:val="both"/>
        <w:rPr>
          <w:bCs/>
          <w:lang w:val="en-US"/>
        </w:rPr>
      </w:pPr>
      <w:r>
        <w:rPr>
          <w:bCs/>
          <w:lang w:val="en-US"/>
        </w:rPr>
        <w:tab/>
      </w:r>
      <w:r>
        <w:rPr>
          <w:bCs/>
          <w:lang w:val="en-US"/>
        </w:rPr>
        <w:tab/>
      </w:r>
      <w:proofErr w:type="spellStart"/>
      <w:r w:rsidRPr="00A94060">
        <w:rPr>
          <w:bCs/>
          <w:lang w:val="en-US"/>
        </w:rPr>
        <w:t>Pengisian</w:t>
      </w:r>
      <w:proofErr w:type="spellEnd"/>
      <w:r w:rsidRPr="00A94060">
        <w:rPr>
          <w:bCs/>
          <w:lang w:val="en-US"/>
        </w:rPr>
        <w:t xml:space="preserve"> </w:t>
      </w:r>
      <w:proofErr w:type="spellStart"/>
      <w:r w:rsidRPr="00A94060">
        <w:rPr>
          <w:bCs/>
          <w:lang w:val="en-US"/>
        </w:rPr>
        <w:t>Kuesioner</w:t>
      </w:r>
      <w:proofErr w:type="spellEnd"/>
      <w:r w:rsidRPr="00A94060">
        <w:rPr>
          <w:bCs/>
          <w:lang w:val="en-US"/>
        </w:rPr>
        <w:t xml:space="preserve"> Awal </w:t>
      </w:r>
      <w:proofErr w:type="spellStart"/>
      <w:r w:rsidRPr="00A94060">
        <w:rPr>
          <w:bCs/>
          <w:lang w:val="en-US"/>
        </w:rPr>
        <w:t>terkait</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mengenai</w:t>
      </w:r>
      <w:proofErr w:type="spellEnd"/>
      <w:r w:rsidRPr="00A94060">
        <w:rPr>
          <w:bCs/>
          <w:lang w:val="en-US"/>
        </w:rPr>
        <w:t xml:space="preserve"> Tabungan dan </w:t>
      </w:r>
      <w:proofErr w:type="spellStart"/>
      <w:r w:rsidRPr="00A94060">
        <w:rPr>
          <w:bCs/>
          <w:lang w:val="en-US"/>
        </w:rPr>
        <w:t>Kredit</w:t>
      </w:r>
      <w:proofErr w:type="spellEnd"/>
      <w:r w:rsidRPr="00A94060">
        <w:rPr>
          <w:bCs/>
          <w:lang w:val="en-US"/>
        </w:rPr>
        <w:t xml:space="preserve"> dan </w:t>
      </w:r>
      <w:proofErr w:type="spellStart"/>
      <w:r w:rsidRPr="00A94060">
        <w:rPr>
          <w:bCs/>
          <w:lang w:val="en-US"/>
        </w:rPr>
        <w:t>Edukasi</w:t>
      </w:r>
      <w:proofErr w:type="spellEnd"/>
      <w:r w:rsidRPr="00A94060">
        <w:rPr>
          <w:bCs/>
          <w:lang w:val="en-US"/>
        </w:rPr>
        <w:t xml:space="preserve"> </w:t>
      </w:r>
      <w:proofErr w:type="spellStart"/>
      <w:r w:rsidRPr="00A94060">
        <w:rPr>
          <w:bCs/>
          <w:lang w:val="en-US"/>
        </w:rPr>
        <w:t>Literasi</w:t>
      </w:r>
      <w:proofErr w:type="spellEnd"/>
      <w:r w:rsidRPr="00A94060">
        <w:rPr>
          <w:bCs/>
          <w:lang w:val="en-US"/>
        </w:rPr>
        <w:t xml:space="preserve"> </w:t>
      </w:r>
      <w:proofErr w:type="spellStart"/>
      <w:r w:rsidRPr="00A94060">
        <w:rPr>
          <w:bCs/>
          <w:lang w:val="en-US"/>
        </w:rPr>
        <w:t>Keuangan</w:t>
      </w:r>
      <w:proofErr w:type="spellEnd"/>
      <w:r w:rsidRPr="00A94060">
        <w:rPr>
          <w:bCs/>
          <w:lang w:val="en-US"/>
        </w:rPr>
        <w:t xml:space="preserve"> (</w:t>
      </w:r>
      <w:proofErr w:type="spellStart"/>
      <w:r w:rsidRPr="00A94060">
        <w:rPr>
          <w:bCs/>
          <w:lang w:val="en-US"/>
        </w:rPr>
        <w:t>khususnya</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Mengenai</w:t>
      </w:r>
      <w:proofErr w:type="spellEnd"/>
      <w:r w:rsidRPr="00A94060">
        <w:rPr>
          <w:bCs/>
          <w:lang w:val="en-US"/>
        </w:rPr>
        <w:t xml:space="preserve"> </w:t>
      </w:r>
      <w:proofErr w:type="spellStart"/>
      <w:r w:rsidRPr="00A94060">
        <w:rPr>
          <w:bCs/>
          <w:lang w:val="en-US"/>
        </w:rPr>
        <w:t>Kredit</w:t>
      </w:r>
      <w:proofErr w:type="spellEnd"/>
      <w:r w:rsidRPr="00A94060">
        <w:rPr>
          <w:bCs/>
          <w:lang w:val="en-US"/>
        </w:rPr>
        <w:t xml:space="preserve">) </w:t>
      </w:r>
      <w:proofErr w:type="spellStart"/>
      <w:r w:rsidRPr="00A94060">
        <w:rPr>
          <w:bCs/>
          <w:lang w:val="en-US"/>
        </w:rPr>
        <w:t>Kuesioner</w:t>
      </w:r>
      <w:proofErr w:type="spellEnd"/>
      <w:r w:rsidRPr="00A94060">
        <w:rPr>
          <w:bCs/>
          <w:lang w:val="en-US"/>
        </w:rPr>
        <w:t xml:space="preserve"> </w:t>
      </w:r>
      <w:proofErr w:type="spellStart"/>
      <w:r w:rsidRPr="00A94060">
        <w:rPr>
          <w:bCs/>
          <w:lang w:val="en-US"/>
        </w:rPr>
        <w:t>awal</w:t>
      </w:r>
      <w:proofErr w:type="spellEnd"/>
      <w:r w:rsidRPr="00A94060">
        <w:rPr>
          <w:bCs/>
          <w:lang w:val="en-US"/>
        </w:rPr>
        <w:t xml:space="preserve"> </w:t>
      </w:r>
      <w:proofErr w:type="spellStart"/>
      <w:r w:rsidRPr="00A94060">
        <w:rPr>
          <w:bCs/>
          <w:lang w:val="en-US"/>
        </w:rPr>
        <w:t>ini</w:t>
      </w:r>
      <w:proofErr w:type="spellEnd"/>
      <w:r w:rsidRPr="00A94060">
        <w:rPr>
          <w:bCs/>
          <w:lang w:val="en-US"/>
        </w:rPr>
        <w:t xml:space="preserve"> </w:t>
      </w:r>
      <w:proofErr w:type="spellStart"/>
      <w:r w:rsidRPr="00A94060">
        <w:rPr>
          <w:bCs/>
          <w:lang w:val="en-US"/>
        </w:rPr>
        <w:t>dibuat</w:t>
      </w:r>
      <w:proofErr w:type="spellEnd"/>
      <w:r w:rsidRPr="00A94060">
        <w:rPr>
          <w:bCs/>
          <w:lang w:val="en-US"/>
        </w:rPr>
        <w:t xml:space="preserve"> </w:t>
      </w:r>
      <w:proofErr w:type="spellStart"/>
      <w:r w:rsidRPr="00A94060">
        <w:rPr>
          <w:bCs/>
          <w:lang w:val="en-US"/>
        </w:rPr>
        <w:t>berdasarkan</w:t>
      </w:r>
      <w:proofErr w:type="spellEnd"/>
      <w:r w:rsidRPr="00A94060">
        <w:rPr>
          <w:bCs/>
          <w:lang w:val="en-US"/>
        </w:rPr>
        <w:t xml:space="preserve"> </w:t>
      </w:r>
      <w:proofErr w:type="spellStart"/>
      <w:r w:rsidRPr="00A94060">
        <w:rPr>
          <w:bCs/>
          <w:lang w:val="en-US"/>
        </w:rPr>
        <w:t>analisis</w:t>
      </w:r>
      <w:proofErr w:type="spellEnd"/>
      <w:r w:rsidRPr="00A94060">
        <w:rPr>
          <w:bCs/>
          <w:lang w:val="en-US"/>
        </w:rPr>
        <w:t xml:space="preserve"> </w:t>
      </w:r>
      <w:proofErr w:type="spellStart"/>
      <w:r w:rsidRPr="00A94060">
        <w:rPr>
          <w:bCs/>
          <w:lang w:val="en-US"/>
        </w:rPr>
        <w:t>kebutuhan</w:t>
      </w:r>
      <w:proofErr w:type="spellEnd"/>
      <w:r w:rsidRPr="00A94060">
        <w:rPr>
          <w:bCs/>
          <w:lang w:val="en-US"/>
        </w:rPr>
        <w:t xml:space="preserve">, </w:t>
      </w:r>
      <w:proofErr w:type="spellStart"/>
      <w:r w:rsidRPr="00A94060">
        <w:rPr>
          <w:bCs/>
          <w:lang w:val="en-US"/>
        </w:rPr>
        <w:t>dimana</w:t>
      </w:r>
      <w:proofErr w:type="spellEnd"/>
      <w:r w:rsidRPr="00A94060">
        <w:rPr>
          <w:bCs/>
          <w:lang w:val="en-US"/>
        </w:rPr>
        <w:t xml:space="preserve"> </w:t>
      </w:r>
      <w:proofErr w:type="spellStart"/>
      <w:r w:rsidRPr="00A94060">
        <w:rPr>
          <w:bCs/>
          <w:lang w:val="en-US"/>
        </w:rPr>
        <w:t>berisi</w:t>
      </w:r>
      <w:proofErr w:type="spellEnd"/>
      <w:r w:rsidRPr="00A94060">
        <w:rPr>
          <w:bCs/>
          <w:lang w:val="en-US"/>
        </w:rPr>
        <w:t xml:space="preserve"> </w:t>
      </w:r>
      <w:proofErr w:type="spellStart"/>
      <w:r w:rsidRPr="00A94060">
        <w:rPr>
          <w:bCs/>
          <w:lang w:val="en-US"/>
        </w:rPr>
        <w:t>beberapa</w:t>
      </w:r>
      <w:proofErr w:type="spellEnd"/>
      <w:r w:rsidRPr="00A94060">
        <w:rPr>
          <w:bCs/>
          <w:lang w:val="en-US"/>
        </w:rPr>
        <w:t xml:space="preserve"> </w:t>
      </w:r>
      <w:proofErr w:type="spellStart"/>
      <w:r w:rsidRPr="00A94060">
        <w:rPr>
          <w:bCs/>
          <w:lang w:val="en-US"/>
        </w:rPr>
        <w:t>pertanyaan</w:t>
      </w:r>
      <w:proofErr w:type="spellEnd"/>
      <w:r w:rsidRPr="00A94060">
        <w:rPr>
          <w:bCs/>
          <w:lang w:val="en-US"/>
        </w:rPr>
        <w:t xml:space="preserve"> </w:t>
      </w:r>
      <w:proofErr w:type="spellStart"/>
      <w:r w:rsidRPr="00A94060">
        <w:rPr>
          <w:bCs/>
          <w:lang w:val="en-US"/>
        </w:rPr>
        <w:t>sederhana</w:t>
      </w:r>
      <w:proofErr w:type="spellEnd"/>
      <w:r w:rsidRPr="00A94060">
        <w:rPr>
          <w:bCs/>
          <w:lang w:val="en-US"/>
        </w:rPr>
        <w:t xml:space="preserve"> </w:t>
      </w:r>
      <w:proofErr w:type="spellStart"/>
      <w:r w:rsidRPr="00A94060">
        <w:rPr>
          <w:bCs/>
          <w:lang w:val="en-US"/>
        </w:rPr>
        <w:t>untuk</w:t>
      </w:r>
      <w:proofErr w:type="spellEnd"/>
      <w:r w:rsidRPr="00A94060">
        <w:rPr>
          <w:bCs/>
          <w:lang w:val="en-US"/>
        </w:rPr>
        <w:t xml:space="preserve"> </w:t>
      </w:r>
      <w:proofErr w:type="spellStart"/>
      <w:r w:rsidRPr="00A94060">
        <w:rPr>
          <w:bCs/>
          <w:lang w:val="en-US"/>
        </w:rPr>
        <w:t>mengukur</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mengenai</w:t>
      </w:r>
      <w:proofErr w:type="spellEnd"/>
      <w:r w:rsidRPr="00A94060">
        <w:rPr>
          <w:bCs/>
          <w:lang w:val="en-US"/>
        </w:rPr>
        <w:t xml:space="preserve"> </w:t>
      </w:r>
      <w:proofErr w:type="spellStart"/>
      <w:r w:rsidRPr="00A94060">
        <w:rPr>
          <w:bCs/>
          <w:lang w:val="en-US"/>
        </w:rPr>
        <w:t>produk</w:t>
      </w:r>
      <w:proofErr w:type="spellEnd"/>
      <w:r w:rsidRPr="00A94060">
        <w:rPr>
          <w:bCs/>
          <w:lang w:val="en-US"/>
        </w:rPr>
        <w:t xml:space="preserve"> </w:t>
      </w:r>
      <w:proofErr w:type="spellStart"/>
      <w:r w:rsidRPr="00A94060">
        <w:rPr>
          <w:bCs/>
          <w:lang w:val="en-US"/>
        </w:rPr>
        <w:t>jasa</w:t>
      </w:r>
      <w:proofErr w:type="spellEnd"/>
      <w:r w:rsidRPr="00A94060">
        <w:rPr>
          <w:bCs/>
          <w:lang w:val="en-US"/>
        </w:rPr>
        <w:t xml:space="preserve"> </w:t>
      </w:r>
      <w:proofErr w:type="spellStart"/>
      <w:r w:rsidRPr="00A94060">
        <w:rPr>
          <w:bCs/>
          <w:lang w:val="en-US"/>
        </w:rPr>
        <w:t>perbankan</w:t>
      </w:r>
      <w:proofErr w:type="spellEnd"/>
      <w:r w:rsidRPr="00A94060">
        <w:rPr>
          <w:bCs/>
          <w:lang w:val="en-US"/>
        </w:rPr>
        <w:t xml:space="preserve">, </w:t>
      </w:r>
      <w:proofErr w:type="spellStart"/>
      <w:r w:rsidRPr="00A94060">
        <w:rPr>
          <w:bCs/>
          <w:lang w:val="en-US"/>
        </w:rPr>
        <w:t>khususnya</w:t>
      </w:r>
      <w:proofErr w:type="spellEnd"/>
      <w:r w:rsidRPr="00A94060">
        <w:rPr>
          <w:bCs/>
          <w:lang w:val="en-US"/>
        </w:rPr>
        <w:t xml:space="preserve"> </w:t>
      </w:r>
      <w:proofErr w:type="spellStart"/>
      <w:r w:rsidRPr="00A94060">
        <w:rPr>
          <w:bCs/>
          <w:lang w:val="en-US"/>
        </w:rPr>
        <w:t>mengenai</w:t>
      </w:r>
      <w:proofErr w:type="spellEnd"/>
      <w:r w:rsidRPr="00A94060">
        <w:rPr>
          <w:bCs/>
          <w:lang w:val="en-US"/>
        </w:rPr>
        <w:t xml:space="preserve"> </w:t>
      </w:r>
      <w:proofErr w:type="spellStart"/>
      <w:r w:rsidRPr="00A94060">
        <w:rPr>
          <w:bCs/>
          <w:lang w:val="en-US"/>
        </w:rPr>
        <w:t>tabungan</w:t>
      </w:r>
      <w:proofErr w:type="spellEnd"/>
      <w:r w:rsidRPr="00A94060">
        <w:rPr>
          <w:bCs/>
          <w:lang w:val="en-US"/>
        </w:rPr>
        <w:t xml:space="preserve"> dan </w:t>
      </w:r>
      <w:proofErr w:type="spellStart"/>
      <w:r w:rsidRPr="00A94060">
        <w:rPr>
          <w:bCs/>
          <w:lang w:val="en-US"/>
        </w:rPr>
        <w:t>kredit</w:t>
      </w:r>
      <w:proofErr w:type="spellEnd"/>
      <w:r w:rsidRPr="00A94060">
        <w:rPr>
          <w:bCs/>
          <w:lang w:val="en-US"/>
        </w:rPr>
        <w:t>.</w:t>
      </w:r>
    </w:p>
    <w:p w14:paraId="19921CF2" w14:textId="45ED1245" w:rsidR="00A94060" w:rsidRPr="004D7C7E" w:rsidRDefault="00A94060" w:rsidP="00A94060">
      <w:pPr>
        <w:widowControl w:val="0"/>
        <w:tabs>
          <w:tab w:val="left" w:pos="360"/>
        </w:tabs>
        <w:jc w:val="both"/>
        <w:rPr>
          <w:b/>
          <w:bCs/>
        </w:rPr>
      </w:pPr>
      <w:r w:rsidRPr="004D7C7E">
        <w:rPr>
          <w:b/>
          <w:bCs/>
        </w:rPr>
        <w:t>Tabel 3. Kuesioner Literasi Keuangan: Tabungan dan Kredit</w:t>
      </w:r>
    </w:p>
    <w:tbl>
      <w:tblPr>
        <w:tblStyle w:val="ListTable1Light"/>
        <w:tblW w:w="5000" w:type="pct"/>
        <w:tblLook w:val="04A0" w:firstRow="1" w:lastRow="0" w:firstColumn="1" w:lastColumn="0" w:noHBand="0" w:noVBand="1"/>
      </w:tblPr>
      <w:tblGrid>
        <w:gridCol w:w="480"/>
        <w:gridCol w:w="2053"/>
        <w:gridCol w:w="482"/>
        <w:gridCol w:w="1166"/>
      </w:tblGrid>
      <w:tr w:rsidR="00A94060" w:rsidRPr="009D19E7" w14:paraId="1BD32EDA" w14:textId="77777777" w:rsidTr="00A940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147638B3" w14:textId="77777777" w:rsidR="00A94060" w:rsidRPr="009D19E7" w:rsidRDefault="00A94060" w:rsidP="00A94060">
            <w:pPr>
              <w:jc w:val="center"/>
              <w:rPr>
                <w:b w:val="0"/>
                <w:sz w:val="20"/>
                <w:szCs w:val="20"/>
              </w:rPr>
            </w:pPr>
            <w:r w:rsidRPr="009D19E7">
              <w:rPr>
                <w:b w:val="0"/>
                <w:sz w:val="20"/>
                <w:szCs w:val="20"/>
              </w:rPr>
              <w:t>No</w:t>
            </w:r>
          </w:p>
        </w:tc>
        <w:tc>
          <w:tcPr>
            <w:tcW w:w="2455" w:type="pct"/>
          </w:tcPr>
          <w:p w14:paraId="1669E566" w14:textId="77777777" w:rsidR="00A94060" w:rsidRPr="009D19E7" w:rsidRDefault="00A94060" w:rsidP="00A94060">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9D19E7">
              <w:rPr>
                <w:b w:val="0"/>
                <w:sz w:val="20"/>
                <w:szCs w:val="20"/>
              </w:rPr>
              <w:t>Pertanyaan</w:t>
            </w:r>
          </w:p>
        </w:tc>
        <w:tc>
          <w:tcPr>
            <w:tcW w:w="576" w:type="pct"/>
          </w:tcPr>
          <w:p w14:paraId="779240A2" w14:textId="77777777" w:rsidR="00A94060" w:rsidRPr="009D19E7" w:rsidRDefault="00A94060" w:rsidP="00A94060">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9D19E7">
              <w:rPr>
                <w:b w:val="0"/>
                <w:sz w:val="20"/>
                <w:szCs w:val="20"/>
              </w:rPr>
              <w:t>%</w:t>
            </w:r>
          </w:p>
        </w:tc>
        <w:tc>
          <w:tcPr>
            <w:tcW w:w="1395" w:type="pct"/>
          </w:tcPr>
          <w:p w14:paraId="40C68B1A" w14:textId="77777777" w:rsidR="00A94060" w:rsidRPr="009D19E7" w:rsidRDefault="00A94060" w:rsidP="00A94060">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9D19E7">
              <w:rPr>
                <w:b w:val="0"/>
                <w:sz w:val="20"/>
                <w:szCs w:val="20"/>
              </w:rPr>
              <w:t>Kriteria</w:t>
            </w:r>
          </w:p>
        </w:tc>
      </w:tr>
      <w:tr w:rsidR="00A94060" w:rsidRPr="009D19E7" w14:paraId="5DFE63DC" w14:textId="77777777" w:rsidTr="00A94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0FB922D6" w14:textId="77777777" w:rsidR="00A94060" w:rsidRPr="009D19E7" w:rsidRDefault="00A94060" w:rsidP="00A94060">
            <w:pPr>
              <w:jc w:val="both"/>
              <w:rPr>
                <w:b w:val="0"/>
                <w:sz w:val="20"/>
                <w:szCs w:val="20"/>
              </w:rPr>
            </w:pPr>
            <w:r w:rsidRPr="009D19E7">
              <w:rPr>
                <w:b w:val="0"/>
                <w:sz w:val="20"/>
                <w:szCs w:val="20"/>
              </w:rPr>
              <w:t>1</w:t>
            </w:r>
          </w:p>
        </w:tc>
        <w:tc>
          <w:tcPr>
            <w:tcW w:w="2455" w:type="pct"/>
          </w:tcPr>
          <w:p w14:paraId="4C7A23B7"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Pemahaman mengenai tabungan dan besarnya dana yang dijamin LPS dalam tabungan</w:t>
            </w:r>
          </w:p>
        </w:tc>
        <w:tc>
          <w:tcPr>
            <w:tcW w:w="576" w:type="pct"/>
          </w:tcPr>
          <w:p w14:paraId="04B8F143"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74</w:t>
            </w:r>
          </w:p>
        </w:tc>
        <w:tc>
          <w:tcPr>
            <w:tcW w:w="1395" w:type="pct"/>
          </w:tcPr>
          <w:p w14:paraId="460C3948"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Middle-Literate</w:t>
            </w:r>
          </w:p>
        </w:tc>
      </w:tr>
      <w:tr w:rsidR="00A94060" w:rsidRPr="009D19E7" w14:paraId="6CDFFACF" w14:textId="77777777" w:rsidTr="00A94060">
        <w:tc>
          <w:tcPr>
            <w:cnfStyle w:val="001000000000" w:firstRow="0" w:lastRow="0" w:firstColumn="1" w:lastColumn="0" w:oddVBand="0" w:evenVBand="0" w:oddHBand="0" w:evenHBand="0" w:firstRowFirstColumn="0" w:firstRowLastColumn="0" w:lastRowFirstColumn="0" w:lastRowLastColumn="0"/>
            <w:tcW w:w="573" w:type="pct"/>
          </w:tcPr>
          <w:p w14:paraId="0349CD8F" w14:textId="77777777" w:rsidR="00A94060" w:rsidRPr="009D19E7" w:rsidRDefault="00A94060" w:rsidP="00A94060">
            <w:pPr>
              <w:jc w:val="both"/>
              <w:rPr>
                <w:b w:val="0"/>
                <w:sz w:val="20"/>
                <w:szCs w:val="20"/>
              </w:rPr>
            </w:pPr>
            <w:r w:rsidRPr="009D19E7">
              <w:rPr>
                <w:b w:val="0"/>
                <w:sz w:val="20"/>
                <w:szCs w:val="20"/>
              </w:rPr>
              <w:t>2</w:t>
            </w:r>
          </w:p>
        </w:tc>
        <w:tc>
          <w:tcPr>
            <w:tcW w:w="2455" w:type="pct"/>
          </w:tcPr>
          <w:p w14:paraId="415FAA3C"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Perhitungan tingkat suku bunga sederhana</w:t>
            </w:r>
          </w:p>
        </w:tc>
        <w:tc>
          <w:tcPr>
            <w:tcW w:w="576" w:type="pct"/>
          </w:tcPr>
          <w:p w14:paraId="0E129DFD"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67</w:t>
            </w:r>
          </w:p>
        </w:tc>
        <w:tc>
          <w:tcPr>
            <w:tcW w:w="1395" w:type="pct"/>
          </w:tcPr>
          <w:p w14:paraId="7B43A363"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Middle-Literate</w:t>
            </w:r>
          </w:p>
        </w:tc>
      </w:tr>
      <w:tr w:rsidR="00A94060" w:rsidRPr="009D19E7" w14:paraId="575DB0AD" w14:textId="77777777" w:rsidTr="00A94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67A5BC20" w14:textId="77777777" w:rsidR="00A94060" w:rsidRPr="009D19E7" w:rsidRDefault="00A94060" w:rsidP="00A94060">
            <w:pPr>
              <w:jc w:val="both"/>
              <w:rPr>
                <w:b w:val="0"/>
                <w:sz w:val="20"/>
                <w:szCs w:val="20"/>
              </w:rPr>
            </w:pPr>
            <w:r w:rsidRPr="009D19E7">
              <w:rPr>
                <w:b w:val="0"/>
                <w:sz w:val="20"/>
                <w:szCs w:val="20"/>
              </w:rPr>
              <w:t>3</w:t>
            </w:r>
          </w:p>
        </w:tc>
        <w:tc>
          <w:tcPr>
            <w:tcW w:w="2455" w:type="pct"/>
          </w:tcPr>
          <w:p w14:paraId="5C2F0B3D"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Perbedaan karakteristik antara tabungan dan deposito</w:t>
            </w:r>
          </w:p>
        </w:tc>
        <w:tc>
          <w:tcPr>
            <w:tcW w:w="576" w:type="pct"/>
          </w:tcPr>
          <w:p w14:paraId="13CF076B"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72</w:t>
            </w:r>
          </w:p>
        </w:tc>
        <w:tc>
          <w:tcPr>
            <w:tcW w:w="1395" w:type="pct"/>
          </w:tcPr>
          <w:p w14:paraId="085C48B3"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Middle-Literate</w:t>
            </w:r>
          </w:p>
        </w:tc>
      </w:tr>
      <w:tr w:rsidR="00A94060" w:rsidRPr="009D19E7" w14:paraId="1B80D2B8" w14:textId="77777777" w:rsidTr="00A94060">
        <w:tc>
          <w:tcPr>
            <w:cnfStyle w:val="001000000000" w:firstRow="0" w:lastRow="0" w:firstColumn="1" w:lastColumn="0" w:oddVBand="0" w:evenVBand="0" w:oddHBand="0" w:evenHBand="0" w:firstRowFirstColumn="0" w:firstRowLastColumn="0" w:lastRowFirstColumn="0" w:lastRowLastColumn="0"/>
            <w:tcW w:w="573" w:type="pct"/>
          </w:tcPr>
          <w:p w14:paraId="404FB8C9" w14:textId="77777777" w:rsidR="00A94060" w:rsidRPr="009D19E7" w:rsidRDefault="00A94060" w:rsidP="00A94060">
            <w:pPr>
              <w:jc w:val="both"/>
              <w:rPr>
                <w:b w:val="0"/>
                <w:sz w:val="20"/>
                <w:szCs w:val="20"/>
              </w:rPr>
            </w:pPr>
            <w:r w:rsidRPr="009D19E7">
              <w:rPr>
                <w:b w:val="0"/>
                <w:sz w:val="20"/>
                <w:szCs w:val="20"/>
              </w:rPr>
              <w:t>4</w:t>
            </w:r>
          </w:p>
        </w:tc>
        <w:tc>
          <w:tcPr>
            <w:tcW w:w="2455" w:type="pct"/>
          </w:tcPr>
          <w:p w14:paraId="4D70CBFD"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Pengetahuan mengenai credit scoring</w:t>
            </w:r>
          </w:p>
        </w:tc>
        <w:tc>
          <w:tcPr>
            <w:tcW w:w="576" w:type="pct"/>
          </w:tcPr>
          <w:p w14:paraId="7B4E81FF"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42</w:t>
            </w:r>
          </w:p>
        </w:tc>
        <w:tc>
          <w:tcPr>
            <w:tcW w:w="1395" w:type="pct"/>
          </w:tcPr>
          <w:p w14:paraId="0DDE12B8"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Low -Literate</w:t>
            </w:r>
          </w:p>
        </w:tc>
      </w:tr>
      <w:tr w:rsidR="00A94060" w:rsidRPr="009D19E7" w14:paraId="631D65FF" w14:textId="77777777" w:rsidTr="00A94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3820A753" w14:textId="77777777" w:rsidR="00A94060" w:rsidRPr="009D19E7" w:rsidRDefault="00A94060" w:rsidP="00A94060">
            <w:pPr>
              <w:jc w:val="both"/>
              <w:rPr>
                <w:b w:val="0"/>
                <w:sz w:val="20"/>
                <w:szCs w:val="20"/>
              </w:rPr>
            </w:pPr>
            <w:r w:rsidRPr="009D19E7">
              <w:rPr>
                <w:b w:val="0"/>
                <w:sz w:val="20"/>
                <w:szCs w:val="20"/>
              </w:rPr>
              <w:t>5</w:t>
            </w:r>
          </w:p>
        </w:tc>
        <w:tc>
          <w:tcPr>
            <w:tcW w:w="2455" w:type="pct"/>
          </w:tcPr>
          <w:p w14:paraId="57BFE3C2"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Pengetahuan mengenai kartu kredit</w:t>
            </w:r>
          </w:p>
        </w:tc>
        <w:tc>
          <w:tcPr>
            <w:tcW w:w="576" w:type="pct"/>
          </w:tcPr>
          <w:p w14:paraId="779163B0"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65</w:t>
            </w:r>
          </w:p>
        </w:tc>
        <w:tc>
          <w:tcPr>
            <w:tcW w:w="1395" w:type="pct"/>
          </w:tcPr>
          <w:p w14:paraId="1FAA4B74"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Middle-Literate</w:t>
            </w:r>
          </w:p>
        </w:tc>
      </w:tr>
      <w:tr w:rsidR="00A94060" w:rsidRPr="009D19E7" w14:paraId="56013F55" w14:textId="77777777" w:rsidTr="00A94060">
        <w:tc>
          <w:tcPr>
            <w:cnfStyle w:val="001000000000" w:firstRow="0" w:lastRow="0" w:firstColumn="1" w:lastColumn="0" w:oddVBand="0" w:evenVBand="0" w:oddHBand="0" w:evenHBand="0" w:firstRowFirstColumn="0" w:firstRowLastColumn="0" w:lastRowFirstColumn="0" w:lastRowLastColumn="0"/>
            <w:tcW w:w="573" w:type="pct"/>
          </w:tcPr>
          <w:p w14:paraId="79DEE510" w14:textId="77777777" w:rsidR="00A94060" w:rsidRPr="009D19E7" w:rsidRDefault="00A94060" w:rsidP="00A94060">
            <w:pPr>
              <w:jc w:val="both"/>
              <w:rPr>
                <w:b w:val="0"/>
                <w:sz w:val="20"/>
                <w:szCs w:val="20"/>
              </w:rPr>
            </w:pPr>
            <w:r w:rsidRPr="009D19E7">
              <w:rPr>
                <w:b w:val="0"/>
                <w:sz w:val="20"/>
                <w:szCs w:val="20"/>
              </w:rPr>
              <w:t>6</w:t>
            </w:r>
          </w:p>
        </w:tc>
        <w:tc>
          <w:tcPr>
            <w:tcW w:w="2455" w:type="pct"/>
          </w:tcPr>
          <w:p w14:paraId="7706998F"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Pengetahuan mengenai overdraft</w:t>
            </w:r>
          </w:p>
        </w:tc>
        <w:tc>
          <w:tcPr>
            <w:tcW w:w="576" w:type="pct"/>
          </w:tcPr>
          <w:p w14:paraId="533E01CD"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40</w:t>
            </w:r>
          </w:p>
        </w:tc>
        <w:tc>
          <w:tcPr>
            <w:tcW w:w="1395" w:type="pct"/>
          </w:tcPr>
          <w:p w14:paraId="0CD8033F"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Low-Literate</w:t>
            </w:r>
          </w:p>
        </w:tc>
      </w:tr>
      <w:tr w:rsidR="00A94060" w:rsidRPr="009D19E7" w14:paraId="577A1024" w14:textId="77777777" w:rsidTr="00A94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08E7899B" w14:textId="77777777" w:rsidR="00A94060" w:rsidRPr="009D19E7" w:rsidRDefault="00A94060" w:rsidP="00A94060">
            <w:pPr>
              <w:jc w:val="both"/>
              <w:rPr>
                <w:b w:val="0"/>
                <w:sz w:val="20"/>
                <w:szCs w:val="20"/>
              </w:rPr>
            </w:pPr>
            <w:r w:rsidRPr="009D19E7">
              <w:rPr>
                <w:b w:val="0"/>
                <w:sz w:val="20"/>
                <w:szCs w:val="20"/>
              </w:rPr>
              <w:t>7</w:t>
            </w:r>
          </w:p>
        </w:tc>
        <w:tc>
          <w:tcPr>
            <w:tcW w:w="2455" w:type="pct"/>
          </w:tcPr>
          <w:p w14:paraId="3596BE19"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Pengetahuan mengenai kelayakan kredit</w:t>
            </w:r>
          </w:p>
        </w:tc>
        <w:tc>
          <w:tcPr>
            <w:tcW w:w="576" w:type="pct"/>
          </w:tcPr>
          <w:p w14:paraId="7307A729"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75</w:t>
            </w:r>
          </w:p>
        </w:tc>
        <w:tc>
          <w:tcPr>
            <w:tcW w:w="1395" w:type="pct"/>
          </w:tcPr>
          <w:p w14:paraId="07A4C72F" w14:textId="77777777" w:rsidR="00A94060" w:rsidRPr="009D19E7"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9D19E7">
              <w:rPr>
                <w:bCs/>
                <w:sz w:val="20"/>
                <w:szCs w:val="20"/>
              </w:rPr>
              <w:t>Middle-Literate</w:t>
            </w:r>
          </w:p>
        </w:tc>
      </w:tr>
      <w:tr w:rsidR="00A94060" w:rsidRPr="009D19E7" w14:paraId="280F2486" w14:textId="77777777" w:rsidTr="00A94060">
        <w:tc>
          <w:tcPr>
            <w:cnfStyle w:val="001000000000" w:firstRow="0" w:lastRow="0" w:firstColumn="1" w:lastColumn="0" w:oddVBand="0" w:evenVBand="0" w:oddHBand="0" w:evenHBand="0" w:firstRowFirstColumn="0" w:firstRowLastColumn="0" w:lastRowFirstColumn="0" w:lastRowLastColumn="0"/>
            <w:tcW w:w="573" w:type="pct"/>
          </w:tcPr>
          <w:p w14:paraId="00CA2C85" w14:textId="77777777" w:rsidR="00A94060" w:rsidRPr="009D19E7" w:rsidRDefault="00A94060" w:rsidP="00A94060">
            <w:pPr>
              <w:jc w:val="both"/>
              <w:rPr>
                <w:b w:val="0"/>
                <w:sz w:val="20"/>
                <w:szCs w:val="20"/>
              </w:rPr>
            </w:pPr>
            <w:r w:rsidRPr="009D19E7">
              <w:rPr>
                <w:b w:val="0"/>
                <w:sz w:val="20"/>
                <w:szCs w:val="20"/>
              </w:rPr>
              <w:t>8</w:t>
            </w:r>
          </w:p>
        </w:tc>
        <w:tc>
          <w:tcPr>
            <w:tcW w:w="2455" w:type="pct"/>
          </w:tcPr>
          <w:p w14:paraId="671A8BF5"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Pengetahuan mengenai legalitas permohonan kredit</w:t>
            </w:r>
          </w:p>
        </w:tc>
        <w:tc>
          <w:tcPr>
            <w:tcW w:w="576" w:type="pct"/>
          </w:tcPr>
          <w:p w14:paraId="00782534"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68</w:t>
            </w:r>
          </w:p>
        </w:tc>
        <w:tc>
          <w:tcPr>
            <w:tcW w:w="1395" w:type="pct"/>
          </w:tcPr>
          <w:p w14:paraId="1C37E9C0" w14:textId="77777777" w:rsidR="00A94060" w:rsidRPr="009D19E7"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9D19E7">
              <w:rPr>
                <w:bCs/>
                <w:sz w:val="20"/>
                <w:szCs w:val="20"/>
              </w:rPr>
              <w:t>Middle-Literate</w:t>
            </w:r>
          </w:p>
        </w:tc>
      </w:tr>
    </w:tbl>
    <w:p w14:paraId="3F1A0E3B" w14:textId="77777777" w:rsidR="00A94060" w:rsidRDefault="00A94060" w:rsidP="00A94060">
      <w:pPr>
        <w:widowControl w:val="0"/>
        <w:tabs>
          <w:tab w:val="left" w:pos="360"/>
        </w:tabs>
        <w:jc w:val="both"/>
        <w:rPr>
          <w:bCs/>
          <w:lang w:val="en-US"/>
        </w:rPr>
      </w:pPr>
      <w:r>
        <w:tab/>
      </w:r>
      <w:r>
        <w:tab/>
      </w:r>
      <w:r w:rsidRPr="00A94060">
        <w:rPr>
          <w:bCs/>
          <w:lang w:val="en-US"/>
        </w:rPr>
        <w:t xml:space="preserve">Dari </w:t>
      </w:r>
      <w:proofErr w:type="spellStart"/>
      <w:r w:rsidRPr="00A94060">
        <w:rPr>
          <w:bCs/>
          <w:lang w:val="en-US"/>
        </w:rPr>
        <w:t>hasil</w:t>
      </w:r>
      <w:proofErr w:type="spellEnd"/>
      <w:r w:rsidRPr="00A94060">
        <w:rPr>
          <w:bCs/>
          <w:lang w:val="en-US"/>
        </w:rPr>
        <w:t xml:space="preserve"> </w:t>
      </w:r>
      <w:proofErr w:type="spellStart"/>
      <w:r w:rsidRPr="00A94060">
        <w:rPr>
          <w:bCs/>
          <w:lang w:val="en-US"/>
        </w:rPr>
        <w:t>kuesioner</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peserta</w:t>
      </w:r>
      <w:proofErr w:type="spellEnd"/>
      <w:r w:rsidRPr="00A94060">
        <w:rPr>
          <w:bCs/>
          <w:lang w:val="en-US"/>
        </w:rPr>
        <w:t xml:space="preserve"> </w:t>
      </w:r>
      <w:proofErr w:type="spellStart"/>
      <w:r w:rsidRPr="00A94060">
        <w:rPr>
          <w:bCs/>
          <w:lang w:val="en-US"/>
        </w:rPr>
        <w:t>pengabdian</w:t>
      </w:r>
      <w:proofErr w:type="spellEnd"/>
      <w:r w:rsidRPr="00A94060">
        <w:rPr>
          <w:bCs/>
          <w:lang w:val="en-US"/>
        </w:rPr>
        <w:t xml:space="preserve"> rata-rata </w:t>
      </w:r>
      <w:proofErr w:type="spellStart"/>
      <w:r w:rsidRPr="00A94060">
        <w:rPr>
          <w:bCs/>
          <w:lang w:val="en-US"/>
        </w:rPr>
        <w:t>berada</w:t>
      </w:r>
      <w:proofErr w:type="spellEnd"/>
      <w:r w:rsidRPr="00A94060">
        <w:rPr>
          <w:bCs/>
          <w:lang w:val="en-US"/>
        </w:rPr>
        <w:t xml:space="preserve"> pada </w:t>
      </w:r>
      <w:proofErr w:type="spellStart"/>
      <w:r w:rsidRPr="00A94060">
        <w:rPr>
          <w:bCs/>
          <w:lang w:val="en-US"/>
        </w:rPr>
        <w:t>posisi</w:t>
      </w:r>
      <w:proofErr w:type="spellEnd"/>
      <w:r w:rsidRPr="00A94060">
        <w:rPr>
          <w:bCs/>
          <w:lang w:val="en-US"/>
        </w:rPr>
        <w:t xml:space="preserve"> medium-literate. Sebagian </w:t>
      </w:r>
      <w:proofErr w:type="spellStart"/>
      <w:r w:rsidRPr="00A94060">
        <w:rPr>
          <w:bCs/>
          <w:lang w:val="en-US"/>
        </w:rPr>
        <w:t>besar</w:t>
      </w:r>
      <w:proofErr w:type="spellEnd"/>
      <w:r w:rsidRPr="00A94060">
        <w:rPr>
          <w:bCs/>
          <w:lang w:val="en-US"/>
        </w:rPr>
        <w:t xml:space="preserve"> </w:t>
      </w:r>
      <w:proofErr w:type="spellStart"/>
      <w:r w:rsidRPr="00A94060">
        <w:rPr>
          <w:bCs/>
          <w:lang w:val="en-US"/>
        </w:rPr>
        <w:t>cukup</w:t>
      </w:r>
      <w:proofErr w:type="spellEnd"/>
      <w:r w:rsidRPr="00A94060">
        <w:rPr>
          <w:bCs/>
          <w:lang w:val="en-US"/>
        </w:rPr>
        <w:t xml:space="preserve"> </w:t>
      </w:r>
      <w:proofErr w:type="spellStart"/>
      <w:r w:rsidRPr="00A94060">
        <w:rPr>
          <w:bCs/>
          <w:lang w:val="en-US"/>
        </w:rPr>
        <w:t>memahami</w:t>
      </w:r>
      <w:proofErr w:type="spellEnd"/>
      <w:r w:rsidRPr="00A94060">
        <w:rPr>
          <w:bCs/>
          <w:lang w:val="en-US"/>
        </w:rPr>
        <w:t xml:space="preserve"> </w:t>
      </w:r>
      <w:proofErr w:type="spellStart"/>
      <w:r w:rsidRPr="00A94060">
        <w:rPr>
          <w:bCs/>
          <w:lang w:val="en-US"/>
        </w:rPr>
        <w:t>mengenai</w:t>
      </w:r>
      <w:proofErr w:type="spellEnd"/>
      <w:r w:rsidRPr="00A94060">
        <w:rPr>
          <w:bCs/>
          <w:lang w:val="en-US"/>
        </w:rPr>
        <w:t xml:space="preserve"> </w:t>
      </w:r>
      <w:proofErr w:type="spellStart"/>
      <w:r w:rsidRPr="00A94060">
        <w:rPr>
          <w:bCs/>
          <w:lang w:val="en-US"/>
        </w:rPr>
        <w:t>produk</w:t>
      </w:r>
      <w:proofErr w:type="spellEnd"/>
      <w:r w:rsidRPr="00A94060">
        <w:rPr>
          <w:bCs/>
          <w:lang w:val="en-US"/>
        </w:rPr>
        <w:t xml:space="preserve"> </w:t>
      </w:r>
      <w:proofErr w:type="spellStart"/>
      <w:r w:rsidRPr="00A94060">
        <w:rPr>
          <w:bCs/>
          <w:lang w:val="en-US"/>
        </w:rPr>
        <w:t>tabungan</w:t>
      </w:r>
      <w:proofErr w:type="spellEnd"/>
      <w:r w:rsidRPr="00A94060">
        <w:rPr>
          <w:bCs/>
          <w:lang w:val="en-US"/>
        </w:rPr>
        <w:t xml:space="preserve"> </w:t>
      </w:r>
      <w:proofErr w:type="spellStart"/>
      <w:r w:rsidRPr="00A94060">
        <w:rPr>
          <w:bCs/>
          <w:lang w:val="en-US"/>
        </w:rPr>
        <w:t>serta</w:t>
      </w:r>
      <w:proofErr w:type="spellEnd"/>
      <w:r w:rsidRPr="00A94060">
        <w:rPr>
          <w:bCs/>
          <w:lang w:val="en-US"/>
        </w:rPr>
        <w:t xml:space="preserve"> </w:t>
      </w:r>
      <w:proofErr w:type="spellStart"/>
      <w:r w:rsidRPr="00A94060">
        <w:rPr>
          <w:bCs/>
          <w:lang w:val="en-US"/>
        </w:rPr>
        <w:t>besarnya</w:t>
      </w:r>
      <w:proofErr w:type="spellEnd"/>
      <w:r w:rsidRPr="00A94060">
        <w:rPr>
          <w:bCs/>
          <w:lang w:val="en-US"/>
        </w:rPr>
        <w:t xml:space="preserve"> dana yang </w:t>
      </w:r>
      <w:proofErr w:type="spellStart"/>
      <w:r w:rsidRPr="00A94060">
        <w:rPr>
          <w:bCs/>
          <w:lang w:val="en-US"/>
        </w:rPr>
        <w:t>dijamin</w:t>
      </w:r>
      <w:proofErr w:type="spellEnd"/>
      <w:r w:rsidRPr="00A94060">
        <w:rPr>
          <w:bCs/>
          <w:lang w:val="en-US"/>
        </w:rPr>
        <w:t xml:space="preserve"> oleh LPS, </w:t>
      </w:r>
      <w:proofErr w:type="spellStart"/>
      <w:r w:rsidRPr="00A94060">
        <w:rPr>
          <w:bCs/>
          <w:lang w:val="en-US"/>
        </w:rPr>
        <w:t>menghitung</w:t>
      </w:r>
      <w:proofErr w:type="spellEnd"/>
      <w:r w:rsidRPr="00A94060">
        <w:rPr>
          <w:bCs/>
          <w:lang w:val="en-US"/>
        </w:rPr>
        <w:t xml:space="preserve"> </w:t>
      </w:r>
      <w:proofErr w:type="spellStart"/>
      <w:r w:rsidRPr="00A94060">
        <w:rPr>
          <w:bCs/>
          <w:lang w:val="en-US"/>
        </w:rPr>
        <w:t>tingkat</w:t>
      </w:r>
      <w:proofErr w:type="spellEnd"/>
      <w:r w:rsidRPr="00A94060">
        <w:rPr>
          <w:bCs/>
          <w:lang w:val="en-US"/>
        </w:rPr>
        <w:t xml:space="preserve"> </w:t>
      </w:r>
      <w:proofErr w:type="spellStart"/>
      <w:r w:rsidRPr="00A94060">
        <w:rPr>
          <w:bCs/>
          <w:lang w:val="en-US"/>
        </w:rPr>
        <w:t>suku</w:t>
      </w:r>
      <w:proofErr w:type="spellEnd"/>
      <w:r w:rsidRPr="00A94060">
        <w:rPr>
          <w:bCs/>
          <w:lang w:val="en-US"/>
        </w:rPr>
        <w:t xml:space="preserve"> </w:t>
      </w:r>
      <w:proofErr w:type="spellStart"/>
      <w:r w:rsidRPr="00A94060">
        <w:rPr>
          <w:bCs/>
          <w:lang w:val="en-US"/>
        </w:rPr>
        <w:t>bunga</w:t>
      </w:r>
      <w:proofErr w:type="spellEnd"/>
      <w:r w:rsidRPr="00A94060">
        <w:rPr>
          <w:bCs/>
          <w:lang w:val="en-US"/>
        </w:rPr>
        <w:t xml:space="preserve"> </w:t>
      </w:r>
      <w:proofErr w:type="spellStart"/>
      <w:r w:rsidRPr="00A94060">
        <w:rPr>
          <w:bCs/>
          <w:lang w:val="en-US"/>
        </w:rPr>
        <w:t>sederhana</w:t>
      </w:r>
      <w:proofErr w:type="spellEnd"/>
      <w:r w:rsidRPr="00A94060">
        <w:rPr>
          <w:bCs/>
          <w:lang w:val="en-US"/>
        </w:rPr>
        <w:t xml:space="preserve"> </w:t>
      </w:r>
      <w:proofErr w:type="spellStart"/>
      <w:r w:rsidRPr="00A94060">
        <w:rPr>
          <w:bCs/>
          <w:lang w:val="en-US"/>
        </w:rPr>
        <w:t>serta</w:t>
      </w:r>
      <w:proofErr w:type="spellEnd"/>
      <w:r w:rsidRPr="00A94060">
        <w:rPr>
          <w:bCs/>
          <w:lang w:val="en-US"/>
        </w:rPr>
        <w:t xml:space="preserve"> </w:t>
      </w:r>
      <w:proofErr w:type="spellStart"/>
      <w:r w:rsidRPr="00A94060">
        <w:rPr>
          <w:bCs/>
          <w:lang w:val="en-US"/>
        </w:rPr>
        <w:t>perbedaan</w:t>
      </w:r>
      <w:proofErr w:type="spellEnd"/>
      <w:r w:rsidRPr="00A94060">
        <w:rPr>
          <w:bCs/>
          <w:lang w:val="en-US"/>
        </w:rPr>
        <w:t xml:space="preserve"> </w:t>
      </w:r>
      <w:proofErr w:type="spellStart"/>
      <w:r w:rsidRPr="00A94060">
        <w:rPr>
          <w:bCs/>
          <w:lang w:val="en-US"/>
        </w:rPr>
        <w:t>antara</w:t>
      </w:r>
      <w:proofErr w:type="spellEnd"/>
      <w:r w:rsidRPr="00A94060">
        <w:rPr>
          <w:bCs/>
          <w:lang w:val="en-US"/>
        </w:rPr>
        <w:t xml:space="preserve"> </w:t>
      </w:r>
      <w:proofErr w:type="spellStart"/>
      <w:r w:rsidRPr="00A94060">
        <w:rPr>
          <w:bCs/>
          <w:lang w:val="en-US"/>
        </w:rPr>
        <w:t>tabungan</w:t>
      </w:r>
      <w:proofErr w:type="spellEnd"/>
      <w:r w:rsidRPr="00A94060">
        <w:rPr>
          <w:bCs/>
          <w:lang w:val="en-US"/>
        </w:rPr>
        <w:t xml:space="preserve"> dan </w:t>
      </w:r>
      <w:proofErr w:type="spellStart"/>
      <w:r w:rsidRPr="00A94060">
        <w:rPr>
          <w:bCs/>
          <w:lang w:val="en-US"/>
        </w:rPr>
        <w:t>deposito</w:t>
      </w:r>
      <w:proofErr w:type="spellEnd"/>
      <w:r w:rsidRPr="00A94060">
        <w:rPr>
          <w:bCs/>
          <w:lang w:val="en-US"/>
        </w:rPr>
        <w:t xml:space="preserve">. Rata-rata </w:t>
      </w:r>
      <w:proofErr w:type="spellStart"/>
      <w:r w:rsidRPr="00A94060">
        <w:rPr>
          <w:bCs/>
          <w:lang w:val="en-US"/>
        </w:rPr>
        <w:t>mereka</w:t>
      </w:r>
      <w:proofErr w:type="spellEnd"/>
      <w:r w:rsidRPr="00A94060">
        <w:rPr>
          <w:bCs/>
          <w:lang w:val="en-US"/>
        </w:rPr>
        <w:t xml:space="preserve"> </w:t>
      </w:r>
      <w:proofErr w:type="spellStart"/>
      <w:r w:rsidRPr="00A94060">
        <w:rPr>
          <w:bCs/>
          <w:lang w:val="en-US"/>
        </w:rPr>
        <w:t>memiliki</w:t>
      </w:r>
      <w:proofErr w:type="spellEnd"/>
      <w:r w:rsidRPr="00A94060">
        <w:rPr>
          <w:bCs/>
          <w:lang w:val="en-US"/>
        </w:rPr>
        <w:t xml:space="preserve"> account di bank </w:t>
      </w:r>
      <w:proofErr w:type="spellStart"/>
      <w:r w:rsidRPr="00A94060">
        <w:rPr>
          <w:bCs/>
          <w:lang w:val="en-US"/>
        </w:rPr>
        <w:t>dalam</w:t>
      </w:r>
      <w:proofErr w:type="spellEnd"/>
      <w:r w:rsidRPr="00A94060">
        <w:rPr>
          <w:bCs/>
          <w:lang w:val="en-US"/>
        </w:rPr>
        <w:t xml:space="preserve"> </w:t>
      </w:r>
      <w:proofErr w:type="spellStart"/>
      <w:r w:rsidRPr="00A94060">
        <w:rPr>
          <w:bCs/>
          <w:lang w:val="en-US"/>
        </w:rPr>
        <w:t>bentuk</w:t>
      </w:r>
      <w:proofErr w:type="spellEnd"/>
      <w:r w:rsidRPr="00A94060">
        <w:rPr>
          <w:bCs/>
          <w:lang w:val="en-US"/>
        </w:rPr>
        <w:t xml:space="preserve"> </w:t>
      </w:r>
      <w:proofErr w:type="spellStart"/>
      <w:r w:rsidRPr="00A94060">
        <w:rPr>
          <w:bCs/>
          <w:lang w:val="en-US"/>
        </w:rPr>
        <w:t>tabungan</w:t>
      </w:r>
      <w:proofErr w:type="spellEnd"/>
      <w:r w:rsidRPr="00A94060">
        <w:rPr>
          <w:bCs/>
          <w:lang w:val="en-US"/>
        </w:rPr>
        <w:t xml:space="preserve">. </w:t>
      </w:r>
      <w:proofErr w:type="spellStart"/>
      <w:r w:rsidRPr="00A94060">
        <w:rPr>
          <w:bCs/>
          <w:lang w:val="en-US"/>
        </w:rPr>
        <w:t>Tetapi</w:t>
      </w:r>
      <w:proofErr w:type="spellEnd"/>
      <w:r w:rsidRPr="00A94060">
        <w:rPr>
          <w:bCs/>
          <w:lang w:val="en-US"/>
        </w:rPr>
        <w:t xml:space="preserve"> </w:t>
      </w:r>
      <w:proofErr w:type="spellStart"/>
      <w:r w:rsidRPr="00A94060">
        <w:rPr>
          <w:bCs/>
          <w:lang w:val="en-US"/>
        </w:rPr>
        <w:t>ketika</w:t>
      </w:r>
      <w:proofErr w:type="spellEnd"/>
      <w:r w:rsidRPr="00A94060">
        <w:rPr>
          <w:bCs/>
          <w:lang w:val="en-US"/>
        </w:rPr>
        <w:t xml:space="preserve"> </w:t>
      </w:r>
      <w:proofErr w:type="spellStart"/>
      <w:r w:rsidRPr="00A94060">
        <w:rPr>
          <w:bCs/>
          <w:lang w:val="en-US"/>
        </w:rPr>
        <w:t>ditanyakan</w:t>
      </w:r>
      <w:proofErr w:type="spellEnd"/>
      <w:r w:rsidRPr="00A94060">
        <w:rPr>
          <w:bCs/>
          <w:lang w:val="en-US"/>
        </w:rPr>
        <w:t xml:space="preserve"> </w:t>
      </w:r>
      <w:proofErr w:type="spellStart"/>
      <w:r w:rsidRPr="00A94060">
        <w:rPr>
          <w:bCs/>
          <w:lang w:val="en-US"/>
        </w:rPr>
        <w:t>mengenai</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w:t>
      </w:r>
      <w:proofErr w:type="spellStart"/>
      <w:r w:rsidRPr="00A94060">
        <w:rPr>
          <w:bCs/>
          <w:lang w:val="en-US"/>
        </w:rPr>
        <w:t>kredit</w:t>
      </w:r>
      <w:proofErr w:type="spellEnd"/>
      <w:r w:rsidRPr="00A94060">
        <w:rPr>
          <w:bCs/>
          <w:lang w:val="en-US"/>
        </w:rPr>
        <w:t xml:space="preserve">, </w:t>
      </w:r>
      <w:proofErr w:type="spellStart"/>
      <w:r w:rsidRPr="00A94060">
        <w:rPr>
          <w:bCs/>
          <w:lang w:val="en-US"/>
        </w:rPr>
        <w:t>mereka</w:t>
      </w:r>
      <w:proofErr w:type="spellEnd"/>
      <w:r w:rsidRPr="00A94060">
        <w:rPr>
          <w:bCs/>
          <w:lang w:val="en-US"/>
        </w:rPr>
        <w:t xml:space="preserve"> </w:t>
      </w:r>
      <w:proofErr w:type="spellStart"/>
      <w:r w:rsidRPr="00A94060">
        <w:rPr>
          <w:bCs/>
          <w:lang w:val="en-US"/>
        </w:rPr>
        <w:t>cukup</w:t>
      </w:r>
      <w:proofErr w:type="spellEnd"/>
      <w:r w:rsidRPr="00A94060">
        <w:rPr>
          <w:bCs/>
          <w:lang w:val="en-US"/>
        </w:rPr>
        <w:t xml:space="preserve"> </w:t>
      </w:r>
      <w:proofErr w:type="spellStart"/>
      <w:r w:rsidRPr="00A94060">
        <w:rPr>
          <w:bCs/>
          <w:lang w:val="en-US"/>
        </w:rPr>
        <w:t>memahami</w:t>
      </w:r>
      <w:proofErr w:type="spellEnd"/>
      <w:r w:rsidRPr="00A94060">
        <w:rPr>
          <w:bCs/>
          <w:lang w:val="en-US"/>
        </w:rPr>
        <w:t xml:space="preserve"> </w:t>
      </w:r>
      <w:proofErr w:type="spellStart"/>
      <w:r w:rsidRPr="00A94060">
        <w:rPr>
          <w:bCs/>
          <w:lang w:val="en-US"/>
        </w:rPr>
        <w:t>mengenai</w:t>
      </w:r>
      <w:proofErr w:type="spellEnd"/>
      <w:r w:rsidRPr="00A94060">
        <w:rPr>
          <w:bCs/>
          <w:lang w:val="en-US"/>
        </w:rPr>
        <w:t xml:space="preserve"> </w:t>
      </w:r>
      <w:proofErr w:type="spellStart"/>
      <w:r w:rsidRPr="00A94060">
        <w:rPr>
          <w:bCs/>
          <w:lang w:val="en-US"/>
        </w:rPr>
        <w:t>kelayakan</w:t>
      </w:r>
      <w:proofErr w:type="spellEnd"/>
      <w:r w:rsidRPr="00A94060">
        <w:rPr>
          <w:bCs/>
          <w:lang w:val="en-US"/>
        </w:rPr>
        <w:t xml:space="preserve"> </w:t>
      </w:r>
      <w:proofErr w:type="spellStart"/>
      <w:r w:rsidRPr="00A94060">
        <w:rPr>
          <w:bCs/>
          <w:lang w:val="en-US"/>
        </w:rPr>
        <w:t>kredit</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lainnya</w:t>
      </w:r>
      <w:proofErr w:type="spellEnd"/>
      <w:r w:rsidRPr="00A94060">
        <w:rPr>
          <w:bCs/>
          <w:lang w:val="en-US"/>
        </w:rPr>
        <w:t xml:space="preserve"> </w:t>
      </w:r>
      <w:proofErr w:type="spellStart"/>
      <w:r w:rsidRPr="00A94060">
        <w:rPr>
          <w:bCs/>
          <w:lang w:val="en-US"/>
        </w:rPr>
        <w:t>seperti</w:t>
      </w:r>
      <w:proofErr w:type="spellEnd"/>
      <w:r w:rsidRPr="00A94060">
        <w:rPr>
          <w:bCs/>
          <w:lang w:val="en-US"/>
        </w:rPr>
        <w:t xml:space="preserve"> </w:t>
      </w:r>
      <w:proofErr w:type="spellStart"/>
      <w:r w:rsidRPr="00A94060">
        <w:rPr>
          <w:bCs/>
          <w:lang w:val="en-US"/>
        </w:rPr>
        <w:t>kartu</w:t>
      </w:r>
      <w:proofErr w:type="spellEnd"/>
      <w:r w:rsidRPr="00A94060">
        <w:rPr>
          <w:bCs/>
          <w:lang w:val="en-US"/>
        </w:rPr>
        <w:t xml:space="preserve"> </w:t>
      </w:r>
      <w:proofErr w:type="spellStart"/>
      <w:r w:rsidRPr="00A94060">
        <w:rPr>
          <w:bCs/>
          <w:lang w:val="en-US"/>
        </w:rPr>
        <w:t>kredit</w:t>
      </w:r>
      <w:proofErr w:type="spellEnd"/>
      <w:r w:rsidRPr="00A94060">
        <w:rPr>
          <w:bCs/>
          <w:lang w:val="en-US"/>
        </w:rPr>
        <w:t xml:space="preserve"> dan juga </w:t>
      </w:r>
      <w:proofErr w:type="spellStart"/>
      <w:r w:rsidRPr="00A94060">
        <w:rPr>
          <w:bCs/>
          <w:lang w:val="en-US"/>
        </w:rPr>
        <w:t>bagaimana</w:t>
      </w:r>
      <w:proofErr w:type="spellEnd"/>
      <w:r w:rsidRPr="00A94060">
        <w:rPr>
          <w:bCs/>
          <w:lang w:val="en-US"/>
        </w:rPr>
        <w:t xml:space="preserve"> </w:t>
      </w:r>
      <w:proofErr w:type="spellStart"/>
      <w:r w:rsidRPr="00A94060">
        <w:rPr>
          <w:bCs/>
          <w:lang w:val="en-US"/>
        </w:rPr>
        <w:t>pentingnya</w:t>
      </w:r>
      <w:proofErr w:type="spellEnd"/>
      <w:r w:rsidRPr="00A94060">
        <w:rPr>
          <w:bCs/>
          <w:lang w:val="en-US"/>
        </w:rPr>
        <w:t xml:space="preserve"> </w:t>
      </w:r>
      <w:proofErr w:type="spellStart"/>
      <w:r w:rsidRPr="00A94060">
        <w:rPr>
          <w:bCs/>
          <w:lang w:val="en-US"/>
        </w:rPr>
        <w:t>membaca</w:t>
      </w:r>
      <w:proofErr w:type="spellEnd"/>
      <w:r w:rsidRPr="00A94060">
        <w:rPr>
          <w:bCs/>
          <w:lang w:val="en-US"/>
        </w:rPr>
        <w:t xml:space="preserve"> dan </w:t>
      </w:r>
      <w:proofErr w:type="spellStart"/>
      <w:r w:rsidRPr="00A94060">
        <w:rPr>
          <w:bCs/>
          <w:lang w:val="en-US"/>
        </w:rPr>
        <w:t>memahami</w:t>
      </w:r>
      <w:proofErr w:type="spellEnd"/>
      <w:r w:rsidRPr="00A94060">
        <w:rPr>
          <w:bCs/>
          <w:lang w:val="en-US"/>
        </w:rPr>
        <w:t xml:space="preserve"> </w:t>
      </w:r>
      <w:proofErr w:type="spellStart"/>
      <w:r w:rsidRPr="00A94060">
        <w:rPr>
          <w:bCs/>
          <w:lang w:val="en-US"/>
        </w:rPr>
        <w:t>segala</w:t>
      </w:r>
      <w:proofErr w:type="spellEnd"/>
      <w:r w:rsidRPr="00A94060">
        <w:rPr>
          <w:bCs/>
          <w:lang w:val="en-US"/>
        </w:rPr>
        <w:t xml:space="preserve"> </w:t>
      </w:r>
      <w:proofErr w:type="spellStart"/>
      <w:r w:rsidRPr="00A94060">
        <w:rPr>
          <w:bCs/>
          <w:lang w:val="en-US"/>
        </w:rPr>
        <w:t>persyaratan</w:t>
      </w:r>
      <w:proofErr w:type="spellEnd"/>
      <w:r w:rsidRPr="00A94060">
        <w:rPr>
          <w:bCs/>
          <w:lang w:val="en-US"/>
        </w:rPr>
        <w:t xml:space="preserve"> yang </w:t>
      </w:r>
      <w:proofErr w:type="spellStart"/>
      <w:r w:rsidRPr="00A94060">
        <w:rPr>
          <w:bCs/>
          <w:lang w:val="en-US"/>
        </w:rPr>
        <w:t>tertera</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w:t>
      </w:r>
      <w:proofErr w:type="spellStart"/>
      <w:r w:rsidRPr="00A94060">
        <w:rPr>
          <w:bCs/>
          <w:lang w:val="en-US"/>
        </w:rPr>
        <w:t>permohonan</w:t>
      </w:r>
      <w:proofErr w:type="spellEnd"/>
      <w:r w:rsidRPr="00A94060">
        <w:rPr>
          <w:bCs/>
          <w:lang w:val="en-US"/>
        </w:rPr>
        <w:t xml:space="preserve"> </w:t>
      </w:r>
      <w:proofErr w:type="spellStart"/>
      <w:r w:rsidRPr="00A94060">
        <w:rPr>
          <w:bCs/>
          <w:lang w:val="en-US"/>
        </w:rPr>
        <w:t>kredit</w:t>
      </w:r>
      <w:proofErr w:type="spellEnd"/>
      <w:r w:rsidRPr="00A94060">
        <w:rPr>
          <w:bCs/>
          <w:lang w:val="en-US"/>
        </w:rPr>
        <w:t xml:space="preserve"> </w:t>
      </w:r>
      <w:proofErr w:type="spellStart"/>
      <w:r w:rsidRPr="00A94060">
        <w:rPr>
          <w:bCs/>
          <w:lang w:val="en-US"/>
        </w:rPr>
        <w:t>cukup</w:t>
      </w:r>
      <w:proofErr w:type="spellEnd"/>
      <w:r w:rsidRPr="00A94060">
        <w:rPr>
          <w:bCs/>
          <w:lang w:val="en-US"/>
        </w:rPr>
        <w:t xml:space="preserve"> </w:t>
      </w:r>
      <w:proofErr w:type="spellStart"/>
      <w:r w:rsidRPr="00A94060">
        <w:rPr>
          <w:bCs/>
          <w:lang w:val="en-US"/>
        </w:rPr>
        <w:t>memahami</w:t>
      </w:r>
      <w:proofErr w:type="spellEnd"/>
      <w:r w:rsidRPr="00A94060">
        <w:rPr>
          <w:bCs/>
          <w:lang w:val="en-US"/>
        </w:rPr>
        <w:t xml:space="preserve"> </w:t>
      </w:r>
      <w:proofErr w:type="spellStart"/>
      <w:r w:rsidRPr="00A94060">
        <w:rPr>
          <w:bCs/>
          <w:lang w:val="en-US"/>
        </w:rPr>
        <w:t>walaupun</w:t>
      </w:r>
      <w:proofErr w:type="spellEnd"/>
      <w:r w:rsidRPr="00A94060">
        <w:rPr>
          <w:bCs/>
          <w:lang w:val="en-US"/>
        </w:rPr>
        <w:t xml:space="preserve"> </w:t>
      </w:r>
      <w:proofErr w:type="spellStart"/>
      <w:r w:rsidRPr="00A94060">
        <w:rPr>
          <w:bCs/>
          <w:lang w:val="en-US"/>
        </w:rPr>
        <w:t>hasilnya</w:t>
      </w:r>
      <w:proofErr w:type="spellEnd"/>
      <w:r w:rsidRPr="00A94060">
        <w:rPr>
          <w:bCs/>
          <w:lang w:val="en-US"/>
        </w:rPr>
        <w:t xml:space="preserve"> </w:t>
      </w:r>
      <w:proofErr w:type="spellStart"/>
      <w:r w:rsidRPr="00A94060">
        <w:rPr>
          <w:bCs/>
          <w:lang w:val="en-US"/>
        </w:rPr>
        <w:t>berada</w:t>
      </w:r>
      <w:proofErr w:type="spellEnd"/>
      <w:r w:rsidRPr="00A94060">
        <w:rPr>
          <w:bCs/>
          <w:lang w:val="en-US"/>
        </w:rPr>
        <w:t xml:space="preserve"> pada </w:t>
      </w:r>
      <w:proofErr w:type="spellStart"/>
      <w:r w:rsidRPr="00A94060">
        <w:rPr>
          <w:bCs/>
          <w:lang w:val="en-US"/>
        </w:rPr>
        <w:t>batas</w:t>
      </w:r>
      <w:proofErr w:type="spellEnd"/>
      <w:r w:rsidRPr="00A94060">
        <w:rPr>
          <w:bCs/>
          <w:lang w:val="en-US"/>
        </w:rPr>
        <w:t xml:space="preserve"> </w:t>
      </w:r>
      <w:proofErr w:type="spellStart"/>
      <w:r w:rsidRPr="00A94060">
        <w:rPr>
          <w:bCs/>
          <w:lang w:val="en-US"/>
        </w:rPr>
        <w:t>bawah</w:t>
      </w:r>
      <w:proofErr w:type="spellEnd"/>
      <w:r w:rsidRPr="00A94060">
        <w:rPr>
          <w:bCs/>
          <w:lang w:val="en-US"/>
        </w:rPr>
        <w:t xml:space="preserve">. </w:t>
      </w:r>
      <w:proofErr w:type="spellStart"/>
      <w:r w:rsidRPr="00A94060">
        <w:rPr>
          <w:bCs/>
          <w:lang w:val="en-US"/>
        </w:rPr>
        <w:t>Artinya</w:t>
      </w:r>
      <w:proofErr w:type="spellEnd"/>
      <w:r w:rsidRPr="00A94060">
        <w:rPr>
          <w:bCs/>
          <w:lang w:val="en-US"/>
        </w:rPr>
        <w:t xml:space="preserve"> </w:t>
      </w:r>
      <w:proofErr w:type="spellStart"/>
      <w:r w:rsidRPr="00A94060">
        <w:rPr>
          <w:bCs/>
          <w:lang w:val="en-US"/>
        </w:rPr>
        <w:t>mereka</w:t>
      </w:r>
      <w:proofErr w:type="spellEnd"/>
      <w:r w:rsidRPr="00A94060">
        <w:rPr>
          <w:bCs/>
          <w:lang w:val="en-US"/>
        </w:rPr>
        <w:t xml:space="preserve"> </w:t>
      </w:r>
      <w:proofErr w:type="spellStart"/>
      <w:r w:rsidRPr="00A94060">
        <w:rPr>
          <w:bCs/>
          <w:lang w:val="en-US"/>
        </w:rPr>
        <w:t>cukup</w:t>
      </w:r>
      <w:proofErr w:type="spellEnd"/>
      <w:r w:rsidRPr="00A94060">
        <w:rPr>
          <w:bCs/>
          <w:lang w:val="en-US"/>
        </w:rPr>
        <w:t xml:space="preserve"> </w:t>
      </w:r>
      <w:proofErr w:type="spellStart"/>
      <w:r w:rsidRPr="00A94060">
        <w:rPr>
          <w:bCs/>
          <w:lang w:val="en-US"/>
        </w:rPr>
        <w:t>memahami</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w:t>
      </w:r>
      <w:proofErr w:type="spellStart"/>
      <w:r w:rsidRPr="00A94060">
        <w:rPr>
          <w:bCs/>
          <w:lang w:val="en-US"/>
        </w:rPr>
        <w:t>persyaratan</w:t>
      </w:r>
      <w:proofErr w:type="spellEnd"/>
      <w:r w:rsidRPr="00A94060">
        <w:rPr>
          <w:bCs/>
          <w:lang w:val="en-US"/>
        </w:rPr>
        <w:t xml:space="preserve"> </w:t>
      </w:r>
      <w:proofErr w:type="spellStart"/>
      <w:r w:rsidRPr="00A94060">
        <w:rPr>
          <w:bCs/>
          <w:lang w:val="en-US"/>
        </w:rPr>
        <w:t>administrasi</w:t>
      </w:r>
      <w:proofErr w:type="spellEnd"/>
      <w:r w:rsidRPr="00A94060">
        <w:rPr>
          <w:bCs/>
          <w:lang w:val="en-US"/>
        </w:rPr>
        <w:t xml:space="preserve"> </w:t>
      </w:r>
      <w:proofErr w:type="spellStart"/>
      <w:r w:rsidRPr="00A94060">
        <w:rPr>
          <w:bCs/>
          <w:lang w:val="en-US"/>
        </w:rPr>
        <w:t>pengajuan</w:t>
      </w:r>
      <w:proofErr w:type="spellEnd"/>
      <w:r w:rsidRPr="00A94060">
        <w:rPr>
          <w:bCs/>
          <w:lang w:val="en-US"/>
        </w:rPr>
        <w:t xml:space="preserve"> </w:t>
      </w:r>
      <w:proofErr w:type="spellStart"/>
      <w:r w:rsidRPr="00A94060">
        <w:rPr>
          <w:bCs/>
          <w:lang w:val="en-US"/>
        </w:rPr>
        <w:t>kredit</w:t>
      </w:r>
      <w:proofErr w:type="spellEnd"/>
      <w:r w:rsidRPr="00A94060">
        <w:rPr>
          <w:bCs/>
          <w:lang w:val="en-US"/>
        </w:rPr>
        <w:t xml:space="preserve">. </w:t>
      </w:r>
      <w:proofErr w:type="spellStart"/>
      <w:r w:rsidRPr="00A94060">
        <w:rPr>
          <w:bCs/>
          <w:lang w:val="en-US"/>
        </w:rPr>
        <w:t>Tetapi</w:t>
      </w:r>
      <w:proofErr w:type="spellEnd"/>
      <w:r w:rsidRPr="00A94060">
        <w:rPr>
          <w:bCs/>
          <w:lang w:val="en-US"/>
        </w:rPr>
        <w:t xml:space="preserve"> </w:t>
      </w:r>
      <w:proofErr w:type="spellStart"/>
      <w:r w:rsidRPr="00A94060">
        <w:rPr>
          <w:bCs/>
          <w:lang w:val="en-US"/>
        </w:rPr>
        <w:t>mereka</w:t>
      </w:r>
      <w:proofErr w:type="spellEnd"/>
      <w:r w:rsidRPr="00A94060">
        <w:rPr>
          <w:bCs/>
          <w:lang w:val="en-US"/>
        </w:rPr>
        <w:t xml:space="preserve"> </w:t>
      </w:r>
      <w:proofErr w:type="spellStart"/>
      <w:r w:rsidRPr="00A94060">
        <w:rPr>
          <w:bCs/>
          <w:lang w:val="en-US"/>
        </w:rPr>
        <w:t>kurang</w:t>
      </w:r>
      <w:proofErr w:type="spellEnd"/>
      <w:r w:rsidRPr="00A94060">
        <w:rPr>
          <w:bCs/>
          <w:lang w:val="en-US"/>
        </w:rPr>
        <w:t xml:space="preserve"> </w:t>
      </w:r>
      <w:proofErr w:type="spellStart"/>
      <w:r w:rsidRPr="00A94060">
        <w:rPr>
          <w:bCs/>
          <w:lang w:val="en-US"/>
        </w:rPr>
        <w:t>memahami</w:t>
      </w:r>
      <w:proofErr w:type="spellEnd"/>
      <w:r w:rsidRPr="00A94060">
        <w:rPr>
          <w:bCs/>
          <w:lang w:val="en-US"/>
        </w:rPr>
        <w:t xml:space="preserve"> </w:t>
      </w:r>
      <w:proofErr w:type="spellStart"/>
      <w:r w:rsidRPr="00A94060">
        <w:rPr>
          <w:bCs/>
          <w:lang w:val="en-US"/>
        </w:rPr>
        <w:t>pentingnya</w:t>
      </w:r>
      <w:proofErr w:type="spellEnd"/>
      <w:r w:rsidRPr="00A94060">
        <w:rPr>
          <w:bCs/>
          <w:lang w:val="en-US"/>
        </w:rPr>
        <w:t xml:space="preserve"> credit scoring </w:t>
      </w:r>
      <w:proofErr w:type="spellStart"/>
      <w:r w:rsidRPr="00A94060">
        <w:rPr>
          <w:bCs/>
          <w:lang w:val="en-US"/>
        </w:rPr>
        <w:t>dalam</w:t>
      </w:r>
      <w:proofErr w:type="spellEnd"/>
      <w:r w:rsidRPr="00A94060">
        <w:rPr>
          <w:bCs/>
          <w:lang w:val="en-US"/>
        </w:rPr>
        <w:t xml:space="preserve"> </w:t>
      </w:r>
      <w:proofErr w:type="spellStart"/>
      <w:r w:rsidRPr="00A94060">
        <w:rPr>
          <w:bCs/>
          <w:lang w:val="en-US"/>
        </w:rPr>
        <w:t>pengajuan</w:t>
      </w:r>
      <w:proofErr w:type="spellEnd"/>
      <w:r w:rsidRPr="00A94060">
        <w:rPr>
          <w:bCs/>
          <w:lang w:val="en-US"/>
        </w:rPr>
        <w:t xml:space="preserve"> </w:t>
      </w:r>
      <w:proofErr w:type="spellStart"/>
      <w:r w:rsidRPr="00A94060">
        <w:rPr>
          <w:bCs/>
          <w:lang w:val="en-US"/>
        </w:rPr>
        <w:t>kredit</w:t>
      </w:r>
      <w:proofErr w:type="spellEnd"/>
      <w:r w:rsidRPr="00A94060">
        <w:rPr>
          <w:bCs/>
          <w:lang w:val="en-US"/>
        </w:rPr>
        <w:t xml:space="preserve"> </w:t>
      </w:r>
      <w:proofErr w:type="spellStart"/>
      <w:r w:rsidRPr="00A94060">
        <w:rPr>
          <w:bCs/>
          <w:lang w:val="en-US"/>
        </w:rPr>
        <w:t>serta</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overdraft. </w:t>
      </w:r>
    </w:p>
    <w:p w14:paraId="1E9317CD" w14:textId="76C83F6C" w:rsidR="00A94060" w:rsidRPr="004D7C7E" w:rsidRDefault="00A94060" w:rsidP="00A94060">
      <w:pPr>
        <w:widowControl w:val="0"/>
        <w:tabs>
          <w:tab w:val="left" w:pos="360"/>
        </w:tabs>
        <w:jc w:val="both"/>
        <w:rPr>
          <w:b/>
          <w:bCs/>
          <w:i/>
          <w:iCs/>
        </w:rPr>
      </w:pPr>
      <w:r w:rsidRPr="004D7C7E">
        <w:rPr>
          <w:b/>
          <w:bCs/>
        </w:rPr>
        <w:t>Tabel 4.</w:t>
      </w:r>
      <w:r w:rsidRPr="004D7C7E">
        <w:rPr>
          <w:b/>
          <w:bCs/>
          <w:lang w:val="en-GB"/>
        </w:rPr>
        <w:t xml:space="preserve"> </w:t>
      </w:r>
      <w:r w:rsidRPr="004D7C7E">
        <w:rPr>
          <w:b/>
          <w:bCs/>
        </w:rPr>
        <w:t xml:space="preserve">Kuesioner Pengetahuan Tentang </w:t>
      </w:r>
      <w:r w:rsidRPr="004D7C7E">
        <w:rPr>
          <w:b/>
          <w:bCs/>
          <w:i/>
          <w:iCs/>
        </w:rPr>
        <w:t>Financial Technology</w:t>
      </w:r>
    </w:p>
    <w:tbl>
      <w:tblPr>
        <w:tblStyle w:val="ListTable1Light"/>
        <w:tblW w:w="5000" w:type="pct"/>
        <w:tblLook w:val="04A0" w:firstRow="1" w:lastRow="0" w:firstColumn="1" w:lastColumn="0" w:noHBand="0" w:noVBand="1"/>
      </w:tblPr>
      <w:tblGrid>
        <w:gridCol w:w="461"/>
        <w:gridCol w:w="3054"/>
        <w:gridCol w:w="666"/>
      </w:tblGrid>
      <w:tr w:rsidR="00A94060" w:rsidRPr="00A94060" w14:paraId="79E805A7" w14:textId="77777777" w:rsidTr="00A94060">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531" w:type="pct"/>
          </w:tcPr>
          <w:p w14:paraId="5C6BC118" w14:textId="77777777" w:rsidR="00A94060" w:rsidRPr="00A94060" w:rsidRDefault="00A94060" w:rsidP="00A94060">
            <w:pPr>
              <w:jc w:val="center"/>
              <w:rPr>
                <w:bCs w:val="0"/>
                <w:sz w:val="20"/>
                <w:szCs w:val="20"/>
              </w:rPr>
            </w:pPr>
            <w:r w:rsidRPr="00A94060">
              <w:rPr>
                <w:bCs w:val="0"/>
                <w:sz w:val="20"/>
                <w:szCs w:val="20"/>
              </w:rPr>
              <w:t>No</w:t>
            </w:r>
          </w:p>
        </w:tc>
        <w:tc>
          <w:tcPr>
            <w:tcW w:w="3682" w:type="pct"/>
          </w:tcPr>
          <w:p w14:paraId="2CDB9B8C" w14:textId="77777777" w:rsidR="00A94060" w:rsidRPr="00A94060" w:rsidRDefault="00A94060" w:rsidP="00A94060">
            <w:pPr>
              <w:cnfStyle w:val="100000000000" w:firstRow="1" w:lastRow="0" w:firstColumn="0" w:lastColumn="0" w:oddVBand="0" w:evenVBand="0" w:oddHBand="0" w:evenHBand="0" w:firstRowFirstColumn="0" w:firstRowLastColumn="0" w:lastRowFirstColumn="0" w:lastRowLastColumn="0"/>
              <w:rPr>
                <w:bCs w:val="0"/>
                <w:sz w:val="20"/>
                <w:szCs w:val="20"/>
              </w:rPr>
            </w:pPr>
            <w:r w:rsidRPr="00A94060">
              <w:rPr>
                <w:bCs w:val="0"/>
                <w:sz w:val="20"/>
                <w:szCs w:val="20"/>
              </w:rPr>
              <w:t>Pertanyaan</w:t>
            </w:r>
          </w:p>
        </w:tc>
        <w:tc>
          <w:tcPr>
            <w:tcW w:w="787" w:type="pct"/>
          </w:tcPr>
          <w:p w14:paraId="7FEB1DED" w14:textId="77777777" w:rsidR="00A94060" w:rsidRPr="00A94060" w:rsidRDefault="00A94060" w:rsidP="00A94060">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94060">
              <w:rPr>
                <w:bCs w:val="0"/>
                <w:sz w:val="20"/>
                <w:szCs w:val="20"/>
              </w:rPr>
              <w:t>%</w:t>
            </w:r>
          </w:p>
        </w:tc>
      </w:tr>
      <w:tr w:rsidR="00A94060" w:rsidRPr="00A94060" w14:paraId="59BE1004" w14:textId="77777777" w:rsidTr="00A94060">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531" w:type="pct"/>
          </w:tcPr>
          <w:p w14:paraId="552DE1E9" w14:textId="77777777" w:rsidR="00A94060" w:rsidRPr="00A94060" w:rsidRDefault="00A94060" w:rsidP="00A94060">
            <w:pPr>
              <w:jc w:val="both"/>
              <w:rPr>
                <w:bCs w:val="0"/>
                <w:sz w:val="20"/>
                <w:szCs w:val="20"/>
              </w:rPr>
            </w:pPr>
            <w:r w:rsidRPr="00A94060">
              <w:rPr>
                <w:bCs w:val="0"/>
                <w:sz w:val="20"/>
                <w:szCs w:val="20"/>
              </w:rPr>
              <w:t>1</w:t>
            </w:r>
          </w:p>
        </w:tc>
        <w:tc>
          <w:tcPr>
            <w:tcW w:w="3682" w:type="pct"/>
          </w:tcPr>
          <w:p w14:paraId="5C40866D" w14:textId="77777777" w:rsidR="00A94060" w:rsidRPr="00A94060"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Pemahaman mengenai Financial Tecnology</w:t>
            </w:r>
          </w:p>
        </w:tc>
        <w:tc>
          <w:tcPr>
            <w:tcW w:w="787" w:type="pct"/>
          </w:tcPr>
          <w:p w14:paraId="3271FB2F" w14:textId="77777777" w:rsidR="00A94060" w:rsidRPr="00A94060"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72</w:t>
            </w:r>
          </w:p>
        </w:tc>
      </w:tr>
      <w:tr w:rsidR="00A94060" w:rsidRPr="00A94060" w14:paraId="681CD76B" w14:textId="77777777" w:rsidTr="00A94060">
        <w:trPr>
          <w:trHeight w:val="1"/>
        </w:trPr>
        <w:tc>
          <w:tcPr>
            <w:cnfStyle w:val="001000000000" w:firstRow="0" w:lastRow="0" w:firstColumn="1" w:lastColumn="0" w:oddVBand="0" w:evenVBand="0" w:oddHBand="0" w:evenHBand="0" w:firstRowFirstColumn="0" w:firstRowLastColumn="0" w:lastRowFirstColumn="0" w:lastRowLastColumn="0"/>
            <w:tcW w:w="531" w:type="pct"/>
          </w:tcPr>
          <w:p w14:paraId="6B795067" w14:textId="77777777" w:rsidR="00A94060" w:rsidRPr="00A94060" w:rsidRDefault="00A94060" w:rsidP="00A94060">
            <w:pPr>
              <w:jc w:val="both"/>
              <w:rPr>
                <w:bCs w:val="0"/>
                <w:sz w:val="20"/>
                <w:szCs w:val="20"/>
              </w:rPr>
            </w:pPr>
            <w:r w:rsidRPr="00A94060">
              <w:rPr>
                <w:bCs w:val="0"/>
                <w:sz w:val="20"/>
                <w:szCs w:val="20"/>
              </w:rPr>
              <w:t>2</w:t>
            </w:r>
          </w:p>
        </w:tc>
        <w:tc>
          <w:tcPr>
            <w:tcW w:w="3682" w:type="pct"/>
          </w:tcPr>
          <w:p w14:paraId="280E6F4A" w14:textId="77777777" w:rsidR="00A94060" w:rsidRPr="00A94060"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Pemahaman keuntungan adanya fintech</w:t>
            </w:r>
          </w:p>
        </w:tc>
        <w:tc>
          <w:tcPr>
            <w:tcW w:w="787" w:type="pct"/>
          </w:tcPr>
          <w:p w14:paraId="4CD024B3" w14:textId="77777777" w:rsidR="00A94060" w:rsidRPr="00A94060"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70</w:t>
            </w:r>
          </w:p>
        </w:tc>
      </w:tr>
      <w:tr w:rsidR="00A94060" w:rsidRPr="00A94060" w14:paraId="57445002" w14:textId="77777777" w:rsidTr="00A94060">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531" w:type="pct"/>
          </w:tcPr>
          <w:p w14:paraId="35810F65" w14:textId="77777777" w:rsidR="00A94060" w:rsidRPr="00A94060" w:rsidRDefault="00A94060" w:rsidP="00A94060">
            <w:pPr>
              <w:jc w:val="both"/>
              <w:rPr>
                <w:bCs w:val="0"/>
                <w:sz w:val="20"/>
                <w:szCs w:val="20"/>
              </w:rPr>
            </w:pPr>
            <w:r w:rsidRPr="00A94060">
              <w:rPr>
                <w:bCs w:val="0"/>
                <w:sz w:val="20"/>
                <w:szCs w:val="20"/>
              </w:rPr>
              <w:lastRenderedPageBreak/>
              <w:t>3</w:t>
            </w:r>
          </w:p>
        </w:tc>
        <w:tc>
          <w:tcPr>
            <w:tcW w:w="3682" w:type="pct"/>
          </w:tcPr>
          <w:p w14:paraId="33386245" w14:textId="77777777" w:rsidR="00A94060" w:rsidRPr="00A94060"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Pemahaman mengenai dampak dari fintech</w:t>
            </w:r>
          </w:p>
        </w:tc>
        <w:tc>
          <w:tcPr>
            <w:tcW w:w="787" w:type="pct"/>
          </w:tcPr>
          <w:p w14:paraId="151EBCF9" w14:textId="77777777" w:rsidR="00A94060" w:rsidRPr="00A94060"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65</w:t>
            </w:r>
          </w:p>
        </w:tc>
      </w:tr>
      <w:tr w:rsidR="00A94060" w:rsidRPr="00A94060" w14:paraId="7AB28FF4" w14:textId="77777777" w:rsidTr="00A94060">
        <w:trPr>
          <w:trHeight w:val="1"/>
        </w:trPr>
        <w:tc>
          <w:tcPr>
            <w:cnfStyle w:val="001000000000" w:firstRow="0" w:lastRow="0" w:firstColumn="1" w:lastColumn="0" w:oddVBand="0" w:evenVBand="0" w:oddHBand="0" w:evenHBand="0" w:firstRowFirstColumn="0" w:firstRowLastColumn="0" w:lastRowFirstColumn="0" w:lastRowLastColumn="0"/>
            <w:tcW w:w="531" w:type="pct"/>
          </w:tcPr>
          <w:p w14:paraId="72BE355D" w14:textId="77777777" w:rsidR="00A94060" w:rsidRPr="00A94060" w:rsidRDefault="00A94060" w:rsidP="00A94060">
            <w:pPr>
              <w:jc w:val="both"/>
              <w:rPr>
                <w:bCs w:val="0"/>
                <w:sz w:val="20"/>
                <w:szCs w:val="20"/>
              </w:rPr>
            </w:pPr>
            <w:r w:rsidRPr="00A94060">
              <w:rPr>
                <w:bCs w:val="0"/>
                <w:sz w:val="20"/>
                <w:szCs w:val="20"/>
              </w:rPr>
              <w:t>4</w:t>
            </w:r>
          </w:p>
        </w:tc>
        <w:tc>
          <w:tcPr>
            <w:tcW w:w="3682" w:type="pct"/>
          </w:tcPr>
          <w:p w14:paraId="06122C6C" w14:textId="77777777" w:rsidR="00A94060" w:rsidRPr="00A94060"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Pemahaman mengenai Peran fintech dalam</w:t>
            </w:r>
          </w:p>
          <w:p w14:paraId="023ED3A0" w14:textId="77777777" w:rsidR="00A94060" w:rsidRPr="00A94060"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Pembayaran</w:t>
            </w:r>
          </w:p>
        </w:tc>
        <w:tc>
          <w:tcPr>
            <w:tcW w:w="787" w:type="pct"/>
          </w:tcPr>
          <w:p w14:paraId="3F4950EE" w14:textId="77777777" w:rsidR="00A94060" w:rsidRPr="00A94060"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68</w:t>
            </w:r>
          </w:p>
        </w:tc>
      </w:tr>
      <w:tr w:rsidR="00A94060" w:rsidRPr="00A94060" w14:paraId="01F13A34" w14:textId="77777777" w:rsidTr="00A94060">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531" w:type="pct"/>
          </w:tcPr>
          <w:p w14:paraId="2F497E26" w14:textId="77777777" w:rsidR="00A94060" w:rsidRPr="00A94060" w:rsidRDefault="00A94060" w:rsidP="00A94060">
            <w:pPr>
              <w:jc w:val="both"/>
              <w:rPr>
                <w:bCs w:val="0"/>
                <w:sz w:val="20"/>
                <w:szCs w:val="20"/>
              </w:rPr>
            </w:pPr>
            <w:r w:rsidRPr="00A94060">
              <w:rPr>
                <w:bCs w:val="0"/>
                <w:sz w:val="20"/>
                <w:szCs w:val="20"/>
              </w:rPr>
              <w:t>5</w:t>
            </w:r>
          </w:p>
        </w:tc>
        <w:tc>
          <w:tcPr>
            <w:tcW w:w="3682" w:type="pct"/>
          </w:tcPr>
          <w:p w14:paraId="3179510C" w14:textId="77777777" w:rsidR="00A94060" w:rsidRPr="00A94060"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Pemahaman perbedaan antara fintech payment</w:t>
            </w:r>
          </w:p>
          <w:p w14:paraId="1626F9A7" w14:textId="77777777" w:rsidR="00A94060" w:rsidRPr="00A94060"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dengan fintech lending</w:t>
            </w:r>
          </w:p>
        </w:tc>
        <w:tc>
          <w:tcPr>
            <w:tcW w:w="787" w:type="pct"/>
          </w:tcPr>
          <w:p w14:paraId="7044294C" w14:textId="77777777" w:rsidR="00A94060" w:rsidRPr="00A94060"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68</w:t>
            </w:r>
          </w:p>
        </w:tc>
      </w:tr>
      <w:tr w:rsidR="00A94060" w:rsidRPr="00A94060" w14:paraId="438ADBDA" w14:textId="77777777" w:rsidTr="00A94060">
        <w:trPr>
          <w:trHeight w:val="1"/>
        </w:trPr>
        <w:tc>
          <w:tcPr>
            <w:cnfStyle w:val="001000000000" w:firstRow="0" w:lastRow="0" w:firstColumn="1" w:lastColumn="0" w:oddVBand="0" w:evenVBand="0" w:oddHBand="0" w:evenHBand="0" w:firstRowFirstColumn="0" w:firstRowLastColumn="0" w:lastRowFirstColumn="0" w:lastRowLastColumn="0"/>
            <w:tcW w:w="531" w:type="pct"/>
          </w:tcPr>
          <w:p w14:paraId="1E529E75" w14:textId="77777777" w:rsidR="00A94060" w:rsidRPr="00A94060" w:rsidRDefault="00A94060" w:rsidP="00A94060">
            <w:pPr>
              <w:jc w:val="both"/>
              <w:rPr>
                <w:bCs w:val="0"/>
                <w:sz w:val="20"/>
                <w:szCs w:val="20"/>
              </w:rPr>
            </w:pPr>
            <w:r w:rsidRPr="00A94060">
              <w:rPr>
                <w:bCs w:val="0"/>
                <w:sz w:val="20"/>
                <w:szCs w:val="20"/>
              </w:rPr>
              <w:t>6</w:t>
            </w:r>
          </w:p>
        </w:tc>
        <w:tc>
          <w:tcPr>
            <w:tcW w:w="3682" w:type="pct"/>
          </w:tcPr>
          <w:p w14:paraId="62959F82" w14:textId="77777777" w:rsidR="00A94060" w:rsidRPr="00A94060"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Pemahaman mengenai karakteristik fintech lending</w:t>
            </w:r>
          </w:p>
        </w:tc>
        <w:tc>
          <w:tcPr>
            <w:tcW w:w="787" w:type="pct"/>
          </w:tcPr>
          <w:p w14:paraId="21152721" w14:textId="77777777" w:rsidR="00A94060" w:rsidRPr="00A94060"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70</w:t>
            </w:r>
          </w:p>
        </w:tc>
      </w:tr>
      <w:tr w:rsidR="00A94060" w:rsidRPr="00A94060" w14:paraId="3A901107" w14:textId="77777777" w:rsidTr="00A94060">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531" w:type="pct"/>
          </w:tcPr>
          <w:p w14:paraId="4121233F" w14:textId="77777777" w:rsidR="00A94060" w:rsidRPr="00A94060" w:rsidRDefault="00A94060" w:rsidP="00A94060">
            <w:pPr>
              <w:jc w:val="both"/>
              <w:rPr>
                <w:bCs w:val="0"/>
                <w:sz w:val="20"/>
                <w:szCs w:val="20"/>
              </w:rPr>
            </w:pPr>
            <w:r w:rsidRPr="00A94060">
              <w:rPr>
                <w:bCs w:val="0"/>
                <w:sz w:val="20"/>
                <w:szCs w:val="20"/>
              </w:rPr>
              <w:t>7</w:t>
            </w:r>
          </w:p>
        </w:tc>
        <w:tc>
          <w:tcPr>
            <w:tcW w:w="3682" w:type="pct"/>
          </w:tcPr>
          <w:p w14:paraId="2F51F4B1" w14:textId="77777777" w:rsidR="00A94060" w:rsidRPr="00A94060"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Pemahaman perbedaan antara fintech lending</w:t>
            </w:r>
          </w:p>
          <w:p w14:paraId="7624E4BE" w14:textId="77777777" w:rsidR="00A94060" w:rsidRPr="00A94060"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berizin/terdaftar dengan fintech lending illegal</w:t>
            </w:r>
          </w:p>
        </w:tc>
        <w:tc>
          <w:tcPr>
            <w:tcW w:w="787" w:type="pct"/>
          </w:tcPr>
          <w:p w14:paraId="006840F1" w14:textId="77777777" w:rsidR="00A94060" w:rsidRPr="00A94060" w:rsidRDefault="00A94060" w:rsidP="00A94060">
            <w:pPr>
              <w:jc w:val="both"/>
              <w:cnfStyle w:val="000000100000" w:firstRow="0" w:lastRow="0" w:firstColumn="0" w:lastColumn="0" w:oddVBand="0" w:evenVBand="0" w:oddHBand="1" w:evenHBand="0" w:firstRowFirstColumn="0" w:firstRowLastColumn="0" w:lastRowFirstColumn="0" w:lastRowLastColumn="0"/>
              <w:rPr>
                <w:bCs/>
                <w:sz w:val="20"/>
                <w:szCs w:val="20"/>
              </w:rPr>
            </w:pPr>
            <w:r w:rsidRPr="00A94060">
              <w:rPr>
                <w:bCs/>
                <w:sz w:val="20"/>
                <w:szCs w:val="20"/>
              </w:rPr>
              <w:t>78</w:t>
            </w:r>
          </w:p>
        </w:tc>
      </w:tr>
      <w:tr w:rsidR="00A94060" w:rsidRPr="00A94060" w14:paraId="67FB716B" w14:textId="77777777" w:rsidTr="00A94060">
        <w:trPr>
          <w:trHeight w:val="1"/>
        </w:trPr>
        <w:tc>
          <w:tcPr>
            <w:cnfStyle w:val="001000000000" w:firstRow="0" w:lastRow="0" w:firstColumn="1" w:lastColumn="0" w:oddVBand="0" w:evenVBand="0" w:oddHBand="0" w:evenHBand="0" w:firstRowFirstColumn="0" w:firstRowLastColumn="0" w:lastRowFirstColumn="0" w:lastRowLastColumn="0"/>
            <w:tcW w:w="531" w:type="pct"/>
          </w:tcPr>
          <w:p w14:paraId="43EA0B37" w14:textId="77777777" w:rsidR="00A94060" w:rsidRPr="00A94060" w:rsidRDefault="00A94060" w:rsidP="00A94060">
            <w:pPr>
              <w:jc w:val="both"/>
              <w:rPr>
                <w:bCs w:val="0"/>
                <w:sz w:val="20"/>
                <w:szCs w:val="20"/>
              </w:rPr>
            </w:pPr>
          </w:p>
        </w:tc>
        <w:tc>
          <w:tcPr>
            <w:tcW w:w="3682" w:type="pct"/>
          </w:tcPr>
          <w:p w14:paraId="04BD24C3" w14:textId="77777777" w:rsidR="00A94060" w:rsidRPr="00A94060"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Rata Rata</w:t>
            </w:r>
          </w:p>
        </w:tc>
        <w:tc>
          <w:tcPr>
            <w:tcW w:w="787" w:type="pct"/>
          </w:tcPr>
          <w:p w14:paraId="6737EFE7" w14:textId="77777777" w:rsidR="00A94060" w:rsidRPr="00A94060" w:rsidRDefault="00A94060" w:rsidP="00A94060">
            <w:pPr>
              <w:jc w:val="both"/>
              <w:cnfStyle w:val="000000000000" w:firstRow="0" w:lastRow="0" w:firstColumn="0" w:lastColumn="0" w:oddVBand="0" w:evenVBand="0" w:oddHBand="0" w:evenHBand="0" w:firstRowFirstColumn="0" w:firstRowLastColumn="0" w:lastRowFirstColumn="0" w:lastRowLastColumn="0"/>
              <w:rPr>
                <w:bCs/>
                <w:sz w:val="20"/>
                <w:szCs w:val="20"/>
              </w:rPr>
            </w:pPr>
            <w:r w:rsidRPr="00A94060">
              <w:rPr>
                <w:bCs/>
                <w:sz w:val="20"/>
                <w:szCs w:val="20"/>
              </w:rPr>
              <w:t>70,14</w:t>
            </w:r>
          </w:p>
        </w:tc>
      </w:tr>
    </w:tbl>
    <w:p w14:paraId="5A2430D2" w14:textId="7C5EA850" w:rsidR="00A94060" w:rsidRDefault="00A94060" w:rsidP="00A94060">
      <w:pPr>
        <w:widowControl w:val="0"/>
        <w:tabs>
          <w:tab w:val="left" w:pos="360"/>
        </w:tabs>
        <w:jc w:val="both"/>
        <w:rPr>
          <w:bCs/>
          <w:lang w:val="en-US"/>
        </w:rPr>
      </w:pPr>
      <w:r>
        <w:tab/>
      </w:r>
      <w:r>
        <w:tab/>
      </w:r>
      <w:proofErr w:type="spellStart"/>
      <w:r w:rsidRPr="00A94060">
        <w:rPr>
          <w:bCs/>
          <w:lang w:val="en-US"/>
        </w:rPr>
        <w:t>Berdasarkan</w:t>
      </w:r>
      <w:proofErr w:type="spellEnd"/>
      <w:r w:rsidRPr="00A94060">
        <w:rPr>
          <w:bCs/>
          <w:lang w:val="en-US"/>
        </w:rPr>
        <w:t xml:space="preserve"> </w:t>
      </w:r>
      <w:proofErr w:type="spellStart"/>
      <w:r w:rsidRPr="00A94060">
        <w:rPr>
          <w:bCs/>
          <w:lang w:val="en-US"/>
        </w:rPr>
        <w:t>hasil</w:t>
      </w:r>
      <w:proofErr w:type="spellEnd"/>
      <w:r w:rsidRPr="00A94060">
        <w:rPr>
          <w:bCs/>
          <w:lang w:val="en-US"/>
        </w:rPr>
        <w:t xml:space="preserve"> </w:t>
      </w:r>
      <w:proofErr w:type="spellStart"/>
      <w:r w:rsidRPr="00A94060">
        <w:rPr>
          <w:bCs/>
          <w:lang w:val="en-US"/>
        </w:rPr>
        <w:t>kuesioner</w:t>
      </w:r>
      <w:proofErr w:type="spellEnd"/>
      <w:r w:rsidRPr="00A94060">
        <w:rPr>
          <w:bCs/>
          <w:lang w:val="en-US"/>
        </w:rPr>
        <w:t xml:space="preserve"> </w:t>
      </w:r>
      <w:proofErr w:type="spellStart"/>
      <w:r w:rsidRPr="00A94060">
        <w:rPr>
          <w:bCs/>
          <w:lang w:val="en-US"/>
        </w:rPr>
        <w:t>akhir</w:t>
      </w:r>
      <w:proofErr w:type="spellEnd"/>
      <w:r w:rsidRPr="00A94060">
        <w:rPr>
          <w:bCs/>
          <w:lang w:val="en-US"/>
        </w:rPr>
        <w:t xml:space="preserve"> </w:t>
      </w:r>
      <w:proofErr w:type="spellStart"/>
      <w:r w:rsidRPr="00A94060">
        <w:rPr>
          <w:bCs/>
          <w:lang w:val="en-US"/>
        </w:rPr>
        <w:t>kegiatan</w:t>
      </w:r>
      <w:proofErr w:type="spellEnd"/>
      <w:r w:rsidRPr="00A94060">
        <w:rPr>
          <w:bCs/>
          <w:lang w:val="en-US"/>
        </w:rPr>
        <w:t xml:space="preserve"> </w:t>
      </w:r>
      <w:proofErr w:type="spellStart"/>
      <w:r w:rsidRPr="00A94060">
        <w:rPr>
          <w:bCs/>
          <w:lang w:val="en-US"/>
        </w:rPr>
        <w:t>pengabdian</w:t>
      </w:r>
      <w:proofErr w:type="spellEnd"/>
      <w:r w:rsidRPr="00A94060">
        <w:rPr>
          <w:bCs/>
          <w:lang w:val="en-US"/>
        </w:rPr>
        <w:t xml:space="preserve"> pada </w:t>
      </w:r>
      <w:proofErr w:type="spellStart"/>
      <w:r w:rsidRPr="00A94060">
        <w:rPr>
          <w:bCs/>
          <w:lang w:val="en-US"/>
        </w:rPr>
        <w:t>masyarakat</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di </w:t>
      </w:r>
      <w:proofErr w:type="spellStart"/>
      <w:r w:rsidRPr="00A94060">
        <w:rPr>
          <w:lang w:val="en-US"/>
        </w:rPr>
        <w:t>Kecamatan</w:t>
      </w:r>
      <w:proofErr w:type="spellEnd"/>
      <w:r w:rsidRPr="00A94060">
        <w:rPr>
          <w:lang w:val="en-US"/>
        </w:rPr>
        <w:t xml:space="preserve"> </w:t>
      </w:r>
      <w:proofErr w:type="spellStart"/>
      <w:r w:rsidRPr="00A94060">
        <w:rPr>
          <w:lang w:val="en-US"/>
        </w:rPr>
        <w:t>batang</w:t>
      </w:r>
      <w:proofErr w:type="spellEnd"/>
      <w:r w:rsidRPr="00A94060">
        <w:rPr>
          <w:lang w:val="en-US"/>
        </w:rPr>
        <w:t xml:space="preserve"> </w:t>
      </w:r>
      <w:proofErr w:type="spellStart"/>
      <w:r w:rsidRPr="00A94060">
        <w:rPr>
          <w:lang w:val="en-US"/>
        </w:rPr>
        <w:t>kapas</w:t>
      </w:r>
      <w:proofErr w:type="spellEnd"/>
      <w:r w:rsidRPr="00A94060">
        <w:rPr>
          <w:lang w:val="en-US"/>
        </w:rPr>
        <w:t xml:space="preserve"> </w:t>
      </w:r>
      <w:proofErr w:type="spellStart"/>
      <w:r w:rsidRPr="00A94060">
        <w:rPr>
          <w:lang w:val="en-US"/>
        </w:rPr>
        <w:t>Kabupaten</w:t>
      </w:r>
      <w:proofErr w:type="spellEnd"/>
      <w:r w:rsidRPr="00A94060">
        <w:rPr>
          <w:lang w:val="en-US"/>
        </w:rPr>
        <w:t xml:space="preserve"> </w:t>
      </w:r>
      <w:proofErr w:type="spellStart"/>
      <w:r w:rsidRPr="00A94060">
        <w:rPr>
          <w:lang w:val="en-US"/>
        </w:rPr>
        <w:t>Pesisir</w:t>
      </w:r>
      <w:proofErr w:type="spellEnd"/>
      <w:r w:rsidRPr="00A94060">
        <w:rPr>
          <w:lang w:val="en-US"/>
        </w:rPr>
        <w:t xml:space="preserve"> Selatan</w:t>
      </w:r>
      <w:r w:rsidRPr="00A94060">
        <w:rPr>
          <w:bCs/>
          <w:lang w:val="en-US"/>
        </w:rPr>
        <w:t xml:space="preserve"> </w:t>
      </w:r>
      <w:proofErr w:type="spellStart"/>
      <w:r w:rsidRPr="00A94060">
        <w:rPr>
          <w:bCs/>
          <w:lang w:val="en-US"/>
        </w:rPr>
        <w:t>menunjukkan</w:t>
      </w:r>
      <w:proofErr w:type="spellEnd"/>
      <w:r w:rsidRPr="00A94060">
        <w:rPr>
          <w:bCs/>
          <w:lang w:val="en-US"/>
        </w:rPr>
        <w:t xml:space="preserve"> </w:t>
      </w:r>
      <w:proofErr w:type="spellStart"/>
      <w:r w:rsidRPr="00A94060">
        <w:rPr>
          <w:bCs/>
          <w:lang w:val="en-US"/>
        </w:rPr>
        <w:t>bahwa</w:t>
      </w:r>
      <w:proofErr w:type="spellEnd"/>
      <w:r w:rsidRPr="00A94060">
        <w:rPr>
          <w:bCs/>
          <w:lang w:val="en-US"/>
        </w:rPr>
        <w:t xml:space="preserve"> rata-rata </w:t>
      </w:r>
      <w:proofErr w:type="spellStart"/>
      <w:r w:rsidRPr="00A94060">
        <w:rPr>
          <w:bCs/>
          <w:lang w:val="en-US"/>
        </w:rPr>
        <w:t>pemahaman</w:t>
      </w:r>
      <w:proofErr w:type="spellEnd"/>
      <w:r w:rsidRPr="00A94060">
        <w:rPr>
          <w:bCs/>
          <w:lang w:val="en-US"/>
        </w:rPr>
        <w:t xml:space="preserve"> </w:t>
      </w:r>
      <w:proofErr w:type="spellStart"/>
      <w:r w:rsidRPr="00A94060">
        <w:rPr>
          <w:bCs/>
          <w:lang w:val="en-US"/>
        </w:rPr>
        <w:t>tentang</w:t>
      </w:r>
      <w:proofErr w:type="spellEnd"/>
      <w:r w:rsidRPr="00A94060">
        <w:rPr>
          <w:bCs/>
          <w:lang w:val="en-US"/>
        </w:rPr>
        <w:t xml:space="preserve"> fintech </w:t>
      </w:r>
      <w:proofErr w:type="spellStart"/>
      <w:r w:rsidRPr="00A94060">
        <w:rPr>
          <w:bCs/>
          <w:lang w:val="en-US"/>
        </w:rPr>
        <w:t>khususnya</w:t>
      </w:r>
      <w:proofErr w:type="spellEnd"/>
      <w:r w:rsidRPr="00A94060">
        <w:rPr>
          <w:bCs/>
          <w:lang w:val="en-US"/>
        </w:rPr>
        <w:t xml:space="preserve"> P2P lending Syariah </w:t>
      </w:r>
      <w:proofErr w:type="spellStart"/>
      <w:r w:rsidRPr="00A94060">
        <w:rPr>
          <w:bCs/>
          <w:lang w:val="en-US"/>
        </w:rPr>
        <w:t>menunjukkan</w:t>
      </w:r>
      <w:proofErr w:type="spellEnd"/>
      <w:r w:rsidRPr="00A94060">
        <w:rPr>
          <w:bCs/>
          <w:lang w:val="en-US"/>
        </w:rPr>
        <w:t xml:space="preserve"> </w:t>
      </w:r>
      <w:proofErr w:type="spellStart"/>
      <w:r w:rsidRPr="00A94060">
        <w:rPr>
          <w:bCs/>
          <w:lang w:val="en-US"/>
        </w:rPr>
        <w:t>tingkat</w:t>
      </w:r>
      <w:proofErr w:type="spellEnd"/>
      <w:r w:rsidRPr="00A94060">
        <w:rPr>
          <w:bCs/>
          <w:lang w:val="en-US"/>
        </w:rPr>
        <w:t xml:space="preserve"> </w:t>
      </w:r>
      <w:proofErr w:type="spellStart"/>
      <w:r w:rsidRPr="00A94060">
        <w:rPr>
          <w:bCs/>
          <w:lang w:val="en-US"/>
        </w:rPr>
        <w:t>pemahaman</w:t>
      </w:r>
      <w:proofErr w:type="spellEnd"/>
      <w:r w:rsidRPr="00A94060">
        <w:rPr>
          <w:bCs/>
          <w:lang w:val="en-US"/>
        </w:rPr>
        <w:t xml:space="preserve"> yang </w:t>
      </w:r>
      <w:proofErr w:type="spellStart"/>
      <w:r w:rsidRPr="00A94060">
        <w:rPr>
          <w:bCs/>
          <w:lang w:val="en-US"/>
        </w:rPr>
        <w:t>cukup</w:t>
      </w:r>
      <w:proofErr w:type="spellEnd"/>
      <w:r w:rsidRPr="00A94060">
        <w:rPr>
          <w:bCs/>
          <w:lang w:val="en-US"/>
        </w:rPr>
        <w:t xml:space="preserve"> </w:t>
      </w:r>
      <w:proofErr w:type="spellStart"/>
      <w:r w:rsidRPr="00A94060">
        <w:rPr>
          <w:bCs/>
          <w:lang w:val="en-US"/>
        </w:rPr>
        <w:t>baik</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rata-rata </w:t>
      </w:r>
      <w:proofErr w:type="spellStart"/>
      <w:r w:rsidRPr="00A94060">
        <w:rPr>
          <w:bCs/>
          <w:lang w:val="en-US"/>
        </w:rPr>
        <w:t>sebesar</w:t>
      </w:r>
      <w:proofErr w:type="spellEnd"/>
      <w:r w:rsidRPr="00A94060">
        <w:rPr>
          <w:bCs/>
          <w:lang w:val="en-US"/>
        </w:rPr>
        <w:t xml:space="preserve"> 70814% </w:t>
      </w:r>
      <w:proofErr w:type="spellStart"/>
      <w:r w:rsidRPr="00A94060">
        <w:rPr>
          <w:bCs/>
          <w:lang w:val="en-US"/>
        </w:rPr>
        <w:t>pertanyaan</w:t>
      </w:r>
      <w:proofErr w:type="spellEnd"/>
      <w:r w:rsidRPr="00A94060">
        <w:rPr>
          <w:bCs/>
          <w:lang w:val="en-US"/>
        </w:rPr>
        <w:t xml:space="preserve"> di </w:t>
      </w:r>
      <w:proofErr w:type="spellStart"/>
      <w:r w:rsidRPr="00A94060">
        <w:rPr>
          <w:bCs/>
          <w:lang w:val="en-US"/>
        </w:rPr>
        <w:t>jawab</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benar</w:t>
      </w:r>
      <w:proofErr w:type="spellEnd"/>
      <w:r w:rsidRPr="00A94060">
        <w:rPr>
          <w:bCs/>
          <w:lang w:val="en-US"/>
        </w:rPr>
        <w:t xml:space="preserve">. Adapun </w:t>
      </w:r>
      <w:proofErr w:type="spellStart"/>
      <w:r w:rsidRPr="00A94060">
        <w:rPr>
          <w:bCs/>
          <w:lang w:val="en-US"/>
        </w:rPr>
        <w:t>butir</w:t>
      </w:r>
      <w:proofErr w:type="spellEnd"/>
      <w:r w:rsidRPr="00A94060">
        <w:rPr>
          <w:bCs/>
          <w:lang w:val="en-US"/>
        </w:rPr>
        <w:t xml:space="preserve"> </w:t>
      </w:r>
      <w:proofErr w:type="spellStart"/>
      <w:r w:rsidRPr="00A94060">
        <w:rPr>
          <w:bCs/>
          <w:lang w:val="en-US"/>
        </w:rPr>
        <w:t>pertanyaan</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tingkat</w:t>
      </w:r>
      <w:proofErr w:type="spellEnd"/>
      <w:r w:rsidRPr="00A94060">
        <w:rPr>
          <w:bCs/>
          <w:lang w:val="en-US"/>
        </w:rPr>
        <w:t xml:space="preserve"> </w:t>
      </w:r>
      <w:proofErr w:type="spellStart"/>
      <w:r w:rsidRPr="00A94060">
        <w:rPr>
          <w:bCs/>
          <w:lang w:val="en-US"/>
        </w:rPr>
        <w:t>pemahaman</w:t>
      </w:r>
      <w:proofErr w:type="spellEnd"/>
      <w:r w:rsidRPr="00A94060">
        <w:rPr>
          <w:bCs/>
          <w:lang w:val="en-US"/>
        </w:rPr>
        <w:t xml:space="preserve"> yang </w:t>
      </w:r>
      <w:proofErr w:type="spellStart"/>
      <w:r w:rsidRPr="00A94060">
        <w:rPr>
          <w:bCs/>
          <w:lang w:val="en-US"/>
        </w:rPr>
        <w:t>cukup</w:t>
      </w:r>
      <w:proofErr w:type="spellEnd"/>
      <w:r w:rsidRPr="00A94060">
        <w:rPr>
          <w:bCs/>
          <w:lang w:val="en-US"/>
        </w:rPr>
        <w:t xml:space="preserve"> </w:t>
      </w:r>
      <w:proofErr w:type="spellStart"/>
      <w:r w:rsidRPr="00A94060">
        <w:rPr>
          <w:bCs/>
          <w:lang w:val="en-US"/>
        </w:rPr>
        <w:t>tinggi</w:t>
      </w:r>
      <w:proofErr w:type="spellEnd"/>
      <w:r w:rsidRPr="00A94060">
        <w:rPr>
          <w:bCs/>
          <w:lang w:val="en-US"/>
        </w:rPr>
        <w:t xml:space="preserve"> yang </w:t>
      </w:r>
      <w:proofErr w:type="spellStart"/>
      <w:r w:rsidRPr="00A94060">
        <w:rPr>
          <w:bCs/>
          <w:lang w:val="en-US"/>
        </w:rPr>
        <w:t>terkait</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perbedaan</w:t>
      </w:r>
      <w:proofErr w:type="spellEnd"/>
      <w:r w:rsidRPr="00A94060">
        <w:rPr>
          <w:bCs/>
          <w:lang w:val="en-US"/>
        </w:rPr>
        <w:t xml:space="preserve"> </w:t>
      </w:r>
      <w:proofErr w:type="spellStart"/>
      <w:r w:rsidRPr="00A94060">
        <w:rPr>
          <w:bCs/>
          <w:lang w:val="en-US"/>
        </w:rPr>
        <w:t>antara</w:t>
      </w:r>
      <w:proofErr w:type="spellEnd"/>
      <w:r w:rsidRPr="00A94060">
        <w:rPr>
          <w:bCs/>
          <w:lang w:val="en-US"/>
        </w:rPr>
        <w:t xml:space="preserve"> fintech lending </w:t>
      </w:r>
      <w:proofErr w:type="spellStart"/>
      <w:r w:rsidRPr="00A94060">
        <w:rPr>
          <w:bCs/>
          <w:lang w:val="en-US"/>
        </w:rPr>
        <w:t>berizin</w:t>
      </w:r>
      <w:proofErr w:type="spellEnd"/>
      <w:r w:rsidRPr="00A94060">
        <w:rPr>
          <w:bCs/>
          <w:lang w:val="en-US"/>
        </w:rPr>
        <w:t>/</w:t>
      </w:r>
      <w:proofErr w:type="spellStart"/>
      <w:r w:rsidRPr="00A94060">
        <w:rPr>
          <w:bCs/>
          <w:lang w:val="en-US"/>
        </w:rPr>
        <w:t>terdaftar</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fintech lending illegal </w:t>
      </w:r>
      <w:proofErr w:type="spellStart"/>
      <w:r w:rsidRPr="00A94060">
        <w:rPr>
          <w:bCs/>
          <w:lang w:val="en-US"/>
        </w:rPr>
        <w:t>menunjukkan</w:t>
      </w:r>
      <w:proofErr w:type="spellEnd"/>
      <w:r w:rsidRPr="00A94060">
        <w:rPr>
          <w:bCs/>
          <w:lang w:val="en-US"/>
        </w:rPr>
        <w:t xml:space="preserve"> </w:t>
      </w:r>
      <w:proofErr w:type="spellStart"/>
      <w:r w:rsidRPr="00A94060">
        <w:rPr>
          <w:bCs/>
          <w:lang w:val="en-US"/>
        </w:rPr>
        <w:t>bahwa</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sangat </w:t>
      </w:r>
      <w:proofErr w:type="spellStart"/>
      <w:r w:rsidRPr="00A94060">
        <w:rPr>
          <w:bCs/>
          <w:lang w:val="en-US"/>
        </w:rPr>
        <w:t>perhatian</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w:t>
      </w:r>
      <w:proofErr w:type="spellStart"/>
      <w:r w:rsidRPr="00A94060">
        <w:rPr>
          <w:bCs/>
          <w:lang w:val="en-US"/>
        </w:rPr>
        <w:t>adanya</w:t>
      </w:r>
      <w:proofErr w:type="spellEnd"/>
      <w:r w:rsidRPr="00A94060">
        <w:rPr>
          <w:bCs/>
          <w:lang w:val="en-US"/>
        </w:rPr>
        <w:t xml:space="preserve"> fintech lending illegal yang </w:t>
      </w:r>
      <w:proofErr w:type="spellStart"/>
      <w:r w:rsidRPr="00A94060">
        <w:rPr>
          <w:bCs/>
          <w:lang w:val="en-US"/>
        </w:rPr>
        <w:t>meresahkan</w:t>
      </w:r>
      <w:proofErr w:type="spellEnd"/>
      <w:r w:rsidRPr="00A94060">
        <w:rPr>
          <w:bCs/>
          <w:lang w:val="en-US"/>
        </w:rPr>
        <w:t xml:space="preserve"> </w:t>
      </w:r>
      <w:proofErr w:type="spellStart"/>
      <w:r w:rsidRPr="00A94060">
        <w:rPr>
          <w:bCs/>
          <w:lang w:val="en-US"/>
        </w:rPr>
        <w:t>masyarakat</w:t>
      </w:r>
      <w:proofErr w:type="spellEnd"/>
      <w:r w:rsidRPr="00A94060">
        <w:rPr>
          <w:bCs/>
          <w:lang w:val="en-US"/>
        </w:rPr>
        <w:t xml:space="preserve">. </w:t>
      </w:r>
      <w:proofErr w:type="spellStart"/>
      <w:r w:rsidRPr="00A94060">
        <w:rPr>
          <w:bCs/>
          <w:lang w:val="en-US"/>
        </w:rPr>
        <w:t>Diharapkan</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adanya</w:t>
      </w:r>
      <w:proofErr w:type="spellEnd"/>
      <w:r w:rsidRPr="00A94060">
        <w:rPr>
          <w:bCs/>
          <w:lang w:val="en-US"/>
        </w:rPr>
        <w:t xml:space="preserve"> </w:t>
      </w:r>
      <w:proofErr w:type="spellStart"/>
      <w:r w:rsidRPr="00A94060">
        <w:rPr>
          <w:bCs/>
          <w:lang w:val="en-US"/>
        </w:rPr>
        <w:t>pengabdian</w:t>
      </w:r>
      <w:proofErr w:type="spellEnd"/>
      <w:r w:rsidRPr="00A94060">
        <w:rPr>
          <w:bCs/>
          <w:lang w:val="en-US"/>
        </w:rPr>
        <w:t xml:space="preserve"> pada </w:t>
      </w:r>
      <w:proofErr w:type="spellStart"/>
      <w:r w:rsidRPr="00A94060">
        <w:rPr>
          <w:bCs/>
          <w:lang w:val="en-US"/>
        </w:rPr>
        <w:t>masyarakat</w:t>
      </w:r>
      <w:proofErr w:type="spellEnd"/>
      <w:r w:rsidRPr="00A94060">
        <w:rPr>
          <w:bCs/>
          <w:lang w:val="en-US"/>
        </w:rPr>
        <w:t xml:space="preserve"> </w:t>
      </w:r>
      <w:proofErr w:type="spellStart"/>
      <w:r w:rsidRPr="00A94060">
        <w:rPr>
          <w:bCs/>
          <w:lang w:val="en-US"/>
        </w:rPr>
        <w:t>ini</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mendapatkan</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lebih</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w:t>
      </w:r>
      <w:proofErr w:type="spellStart"/>
      <w:r w:rsidRPr="00A94060">
        <w:rPr>
          <w:bCs/>
          <w:lang w:val="en-US"/>
        </w:rPr>
        <w:t>mencari</w:t>
      </w:r>
      <w:proofErr w:type="spellEnd"/>
      <w:r w:rsidRPr="00A94060">
        <w:rPr>
          <w:bCs/>
          <w:lang w:val="en-US"/>
        </w:rPr>
        <w:t xml:space="preserve"> </w:t>
      </w:r>
      <w:proofErr w:type="spellStart"/>
      <w:r w:rsidRPr="00A94060">
        <w:rPr>
          <w:bCs/>
          <w:lang w:val="en-US"/>
        </w:rPr>
        <w:t>pembiayaan</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w:t>
      </w:r>
      <w:proofErr w:type="spellStart"/>
      <w:r w:rsidRPr="00A94060">
        <w:rPr>
          <w:bCs/>
          <w:lang w:val="en-US"/>
        </w:rPr>
        <w:t>memenuhi</w:t>
      </w:r>
      <w:proofErr w:type="spellEnd"/>
      <w:r w:rsidRPr="00A94060">
        <w:rPr>
          <w:bCs/>
          <w:lang w:val="en-US"/>
        </w:rPr>
        <w:t xml:space="preserve"> </w:t>
      </w:r>
      <w:proofErr w:type="spellStart"/>
      <w:r w:rsidRPr="00A94060">
        <w:rPr>
          <w:bCs/>
          <w:lang w:val="en-US"/>
        </w:rPr>
        <w:t>kebutuhan</w:t>
      </w:r>
      <w:proofErr w:type="spellEnd"/>
      <w:r w:rsidRPr="00A94060">
        <w:rPr>
          <w:bCs/>
          <w:lang w:val="en-US"/>
        </w:rPr>
        <w:t xml:space="preserve"> modal </w:t>
      </w:r>
      <w:proofErr w:type="spellStart"/>
      <w:r w:rsidRPr="00A94060">
        <w:rPr>
          <w:bCs/>
          <w:lang w:val="en-US"/>
        </w:rPr>
        <w:t>kerjanya</w:t>
      </w:r>
      <w:proofErr w:type="spellEnd"/>
      <w:r w:rsidRPr="00A94060">
        <w:rPr>
          <w:bCs/>
          <w:lang w:val="en-US"/>
        </w:rPr>
        <w:t xml:space="preserve"> </w:t>
      </w:r>
      <w:proofErr w:type="spellStart"/>
      <w:r w:rsidRPr="00A94060">
        <w:rPr>
          <w:bCs/>
          <w:lang w:val="en-US"/>
        </w:rPr>
        <w:t>sehingga</w:t>
      </w:r>
      <w:proofErr w:type="spellEnd"/>
      <w:r w:rsidRPr="00A94060">
        <w:rPr>
          <w:bCs/>
          <w:lang w:val="en-US"/>
        </w:rPr>
        <w:t xml:space="preserve"> </w:t>
      </w:r>
      <w:proofErr w:type="spellStart"/>
      <w:r w:rsidRPr="00A94060">
        <w:rPr>
          <w:bCs/>
          <w:lang w:val="en-US"/>
        </w:rPr>
        <w:t>diharapkan</w:t>
      </w:r>
      <w:proofErr w:type="spellEnd"/>
      <w:r w:rsidRPr="00A94060">
        <w:rPr>
          <w:bCs/>
          <w:lang w:val="en-US"/>
        </w:rPr>
        <w:t xml:space="preserve"> </w:t>
      </w:r>
      <w:proofErr w:type="spellStart"/>
      <w:r w:rsidRPr="00A94060">
        <w:rPr>
          <w:bCs/>
          <w:lang w:val="en-US"/>
        </w:rPr>
        <w:t>dapat</w:t>
      </w:r>
      <w:proofErr w:type="spellEnd"/>
      <w:r w:rsidRPr="00A94060">
        <w:rPr>
          <w:bCs/>
          <w:lang w:val="en-US"/>
        </w:rPr>
        <w:t xml:space="preserve"> </w:t>
      </w:r>
      <w:proofErr w:type="spellStart"/>
      <w:r w:rsidRPr="00A94060">
        <w:rPr>
          <w:bCs/>
          <w:lang w:val="en-US"/>
        </w:rPr>
        <w:t>meningkatkan</w:t>
      </w:r>
      <w:proofErr w:type="spellEnd"/>
      <w:r w:rsidRPr="00A94060">
        <w:rPr>
          <w:bCs/>
          <w:lang w:val="en-US"/>
        </w:rPr>
        <w:t xml:space="preserve"> </w:t>
      </w:r>
      <w:proofErr w:type="spellStart"/>
      <w:r w:rsidRPr="00A94060">
        <w:rPr>
          <w:bCs/>
          <w:lang w:val="en-US"/>
        </w:rPr>
        <w:t>kualitas</w:t>
      </w:r>
      <w:proofErr w:type="spellEnd"/>
      <w:r w:rsidRPr="00A94060">
        <w:rPr>
          <w:bCs/>
          <w:lang w:val="en-US"/>
        </w:rPr>
        <w:t xml:space="preserve"> </w:t>
      </w:r>
      <w:proofErr w:type="spellStart"/>
      <w:r w:rsidRPr="00A94060">
        <w:rPr>
          <w:bCs/>
          <w:lang w:val="en-US"/>
        </w:rPr>
        <w:t>produk</w:t>
      </w:r>
      <w:proofErr w:type="spellEnd"/>
      <w:r w:rsidRPr="00A94060">
        <w:rPr>
          <w:bCs/>
          <w:lang w:val="en-US"/>
        </w:rPr>
        <w:t xml:space="preserve"> yang </w:t>
      </w:r>
      <w:proofErr w:type="spellStart"/>
      <w:r w:rsidRPr="00A94060">
        <w:rPr>
          <w:bCs/>
          <w:lang w:val="en-US"/>
        </w:rPr>
        <w:t>dihasilkan</w:t>
      </w:r>
      <w:proofErr w:type="spellEnd"/>
      <w:r>
        <w:rPr>
          <w:bCs/>
          <w:lang w:val="en-US"/>
        </w:rPr>
        <w:t>.</w:t>
      </w:r>
    </w:p>
    <w:p w14:paraId="558E5D92" w14:textId="77777777" w:rsidR="00A94060" w:rsidRDefault="00A94060" w:rsidP="00841F42">
      <w:pPr>
        <w:widowControl w:val="0"/>
        <w:tabs>
          <w:tab w:val="left" w:pos="360"/>
        </w:tabs>
        <w:jc w:val="both"/>
        <w:rPr>
          <w:b/>
        </w:rPr>
      </w:pPr>
    </w:p>
    <w:p w14:paraId="7B5C127F" w14:textId="7CB56270" w:rsidR="00841F42" w:rsidRPr="003B346C" w:rsidRDefault="00841F42" w:rsidP="00841F42">
      <w:pPr>
        <w:widowControl w:val="0"/>
        <w:tabs>
          <w:tab w:val="left" w:pos="360"/>
        </w:tabs>
        <w:jc w:val="both"/>
        <w:rPr>
          <w:b/>
        </w:rPr>
      </w:pPr>
      <w:r w:rsidRPr="003B346C">
        <w:rPr>
          <w:b/>
        </w:rPr>
        <w:t>PEMBAHASAN</w:t>
      </w:r>
    </w:p>
    <w:p w14:paraId="73C9B091" w14:textId="77777777" w:rsidR="00A94060" w:rsidRDefault="00841F42" w:rsidP="00A94060">
      <w:pPr>
        <w:widowControl w:val="0"/>
        <w:tabs>
          <w:tab w:val="left" w:pos="360"/>
        </w:tabs>
        <w:jc w:val="both"/>
        <w:rPr>
          <w:bCs/>
          <w:lang w:val="en-US"/>
        </w:rPr>
      </w:pPr>
      <w:r w:rsidRPr="003B346C">
        <w:tab/>
      </w:r>
      <w:r w:rsidRPr="003B346C">
        <w:tab/>
      </w:r>
      <w:r w:rsidR="00A94060" w:rsidRPr="00A94060">
        <w:rPr>
          <w:bCs/>
          <w:lang w:val="en-US"/>
        </w:rPr>
        <w:t xml:space="preserve">Dari </w:t>
      </w:r>
      <w:proofErr w:type="spellStart"/>
      <w:r w:rsidR="00A94060" w:rsidRPr="00A94060">
        <w:rPr>
          <w:bCs/>
          <w:lang w:val="en-US"/>
        </w:rPr>
        <w:t>hasil</w:t>
      </w:r>
      <w:proofErr w:type="spellEnd"/>
      <w:r w:rsidR="00A94060" w:rsidRPr="00A94060">
        <w:rPr>
          <w:bCs/>
          <w:lang w:val="en-US"/>
        </w:rPr>
        <w:t xml:space="preserve"> </w:t>
      </w:r>
      <w:proofErr w:type="spellStart"/>
      <w:r w:rsidR="00A94060" w:rsidRPr="00A94060">
        <w:rPr>
          <w:bCs/>
          <w:lang w:val="en-US"/>
        </w:rPr>
        <w:t>kuesioner</w:t>
      </w:r>
      <w:proofErr w:type="spellEnd"/>
      <w:r w:rsidR="00A94060" w:rsidRPr="00A94060">
        <w:rPr>
          <w:bCs/>
          <w:lang w:val="en-US"/>
        </w:rPr>
        <w:t xml:space="preserve"> </w:t>
      </w:r>
      <w:proofErr w:type="spellStart"/>
      <w:r w:rsidR="00A94060" w:rsidRPr="00A94060">
        <w:rPr>
          <w:bCs/>
          <w:lang w:val="en-US"/>
        </w:rPr>
        <w:t>tersebut</w:t>
      </w:r>
      <w:proofErr w:type="spellEnd"/>
      <w:r w:rsidR="00A94060" w:rsidRPr="00A94060">
        <w:rPr>
          <w:bCs/>
          <w:lang w:val="en-US"/>
        </w:rPr>
        <w:t xml:space="preserve"> </w:t>
      </w:r>
      <w:proofErr w:type="spellStart"/>
      <w:r w:rsidR="00A94060" w:rsidRPr="00A94060">
        <w:rPr>
          <w:bCs/>
          <w:lang w:val="en-US"/>
        </w:rPr>
        <w:t>dengan</w:t>
      </w:r>
      <w:proofErr w:type="spellEnd"/>
      <w:r w:rsidR="00A94060" w:rsidRPr="00A94060">
        <w:rPr>
          <w:bCs/>
          <w:lang w:val="en-US"/>
        </w:rPr>
        <w:t xml:space="preserve"> rata-rata Tingkat </w:t>
      </w:r>
      <w:proofErr w:type="spellStart"/>
      <w:r w:rsidR="00A94060" w:rsidRPr="00A94060">
        <w:rPr>
          <w:bCs/>
          <w:lang w:val="en-US"/>
        </w:rPr>
        <w:t>literasi</w:t>
      </w:r>
      <w:proofErr w:type="spellEnd"/>
      <w:r w:rsidR="00A94060" w:rsidRPr="00A94060">
        <w:rPr>
          <w:bCs/>
          <w:lang w:val="en-US"/>
        </w:rPr>
        <w:t xml:space="preserve"> </w:t>
      </w:r>
      <w:proofErr w:type="spellStart"/>
      <w:r w:rsidR="00A94060" w:rsidRPr="00A94060">
        <w:rPr>
          <w:bCs/>
          <w:lang w:val="en-US"/>
        </w:rPr>
        <w:t>keuangannya</w:t>
      </w:r>
      <w:proofErr w:type="spellEnd"/>
      <w:r w:rsidR="00A94060" w:rsidRPr="00A94060">
        <w:rPr>
          <w:bCs/>
          <w:lang w:val="en-US"/>
        </w:rPr>
        <w:t xml:space="preserve"> </w:t>
      </w:r>
      <w:proofErr w:type="spellStart"/>
      <w:r w:rsidR="00A94060" w:rsidRPr="00A94060">
        <w:rPr>
          <w:bCs/>
          <w:lang w:val="en-US"/>
        </w:rPr>
        <w:t>berada</w:t>
      </w:r>
      <w:proofErr w:type="spellEnd"/>
      <w:r w:rsidR="00A94060" w:rsidRPr="00A94060">
        <w:rPr>
          <w:bCs/>
          <w:lang w:val="en-US"/>
        </w:rPr>
        <w:t xml:space="preserve"> pada </w:t>
      </w:r>
      <w:proofErr w:type="spellStart"/>
      <w:r w:rsidR="00A94060" w:rsidRPr="00A94060">
        <w:rPr>
          <w:bCs/>
          <w:lang w:val="en-US"/>
        </w:rPr>
        <w:t>batas</w:t>
      </w:r>
      <w:proofErr w:type="spellEnd"/>
      <w:r w:rsidR="00A94060" w:rsidRPr="00A94060">
        <w:rPr>
          <w:bCs/>
          <w:lang w:val="en-US"/>
        </w:rPr>
        <w:t xml:space="preserve"> </w:t>
      </w:r>
      <w:proofErr w:type="spellStart"/>
      <w:r w:rsidR="00A94060" w:rsidRPr="00A94060">
        <w:rPr>
          <w:bCs/>
          <w:lang w:val="en-US"/>
        </w:rPr>
        <w:t>bawah</w:t>
      </w:r>
      <w:proofErr w:type="spellEnd"/>
      <w:r w:rsidR="00A94060" w:rsidRPr="00A94060">
        <w:rPr>
          <w:bCs/>
          <w:lang w:val="en-US"/>
        </w:rPr>
        <w:t xml:space="preserve"> middle-literate </w:t>
      </w:r>
      <w:proofErr w:type="spellStart"/>
      <w:r w:rsidR="00A94060" w:rsidRPr="00A94060">
        <w:rPr>
          <w:bCs/>
          <w:lang w:val="en-US"/>
        </w:rPr>
        <w:t>sehingga</w:t>
      </w:r>
      <w:proofErr w:type="spellEnd"/>
      <w:r w:rsidR="00A94060" w:rsidRPr="00A94060">
        <w:rPr>
          <w:bCs/>
          <w:lang w:val="en-US"/>
        </w:rPr>
        <w:t xml:space="preserve"> </w:t>
      </w:r>
      <w:proofErr w:type="spellStart"/>
      <w:r w:rsidR="00A94060" w:rsidRPr="00A94060">
        <w:rPr>
          <w:bCs/>
          <w:lang w:val="en-US"/>
        </w:rPr>
        <w:t>bentuk</w:t>
      </w:r>
      <w:proofErr w:type="spellEnd"/>
      <w:r w:rsidR="00A94060" w:rsidRPr="00A94060">
        <w:rPr>
          <w:bCs/>
          <w:lang w:val="en-US"/>
        </w:rPr>
        <w:t xml:space="preserve"> </w:t>
      </w:r>
      <w:proofErr w:type="spellStart"/>
      <w:r w:rsidR="00A94060" w:rsidRPr="00A94060">
        <w:rPr>
          <w:bCs/>
          <w:lang w:val="en-US"/>
        </w:rPr>
        <w:t>pengabdian</w:t>
      </w:r>
      <w:proofErr w:type="spellEnd"/>
      <w:r w:rsidR="00A94060" w:rsidRPr="00A94060">
        <w:rPr>
          <w:bCs/>
          <w:lang w:val="en-US"/>
        </w:rPr>
        <w:t xml:space="preserve"> pada </w:t>
      </w:r>
      <w:proofErr w:type="spellStart"/>
      <w:r w:rsidR="00A94060" w:rsidRPr="00A94060">
        <w:rPr>
          <w:bCs/>
          <w:lang w:val="en-US"/>
        </w:rPr>
        <w:t>masyarakat</w:t>
      </w:r>
      <w:proofErr w:type="spellEnd"/>
      <w:r w:rsidR="00A94060" w:rsidRPr="00A94060">
        <w:rPr>
          <w:bCs/>
          <w:lang w:val="en-US"/>
        </w:rPr>
        <w:t xml:space="preserve"> pada </w:t>
      </w:r>
      <w:proofErr w:type="spellStart"/>
      <w:r w:rsidR="00A94060" w:rsidRPr="00A94060">
        <w:rPr>
          <w:bCs/>
          <w:lang w:val="en-US"/>
        </w:rPr>
        <w:t>tahap</w:t>
      </w:r>
      <w:proofErr w:type="spellEnd"/>
      <w:r w:rsidR="00A94060" w:rsidRPr="00A94060">
        <w:rPr>
          <w:bCs/>
          <w:lang w:val="en-US"/>
        </w:rPr>
        <w:t xml:space="preserve"> </w:t>
      </w:r>
      <w:proofErr w:type="spellStart"/>
      <w:r w:rsidR="00A94060" w:rsidRPr="00A94060">
        <w:rPr>
          <w:bCs/>
          <w:lang w:val="en-US"/>
        </w:rPr>
        <w:t>berikutnya</w:t>
      </w:r>
      <w:proofErr w:type="spellEnd"/>
      <w:r w:rsidR="00A94060" w:rsidRPr="00A94060">
        <w:rPr>
          <w:bCs/>
          <w:lang w:val="en-US"/>
        </w:rPr>
        <w:t xml:space="preserve"> </w:t>
      </w:r>
      <w:proofErr w:type="spellStart"/>
      <w:r w:rsidR="00A94060" w:rsidRPr="00A94060">
        <w:rPr>
          <w:bCs/>
          <w:lang w:val="en-US"/>
        </w:rPr>
        <w:t>hanya</w:t>
      </w:r>
      <w:proofErr w:type="spellEnd"/>
      <w:r w:rsidR="00A94060" w:rsidRPr="00A94060">
        <w:rPr>
          <w:bCs/>
          <w:lang w:val="en-US"/>
        </w:rPr>
        <w:t xml:space="preserve"> </w:t>
      </w:r>
      <w:proofErr w:type="spellStart"/>
      <w:r w:rsidR="00A94060" w:rsidRPr="00A94060">
        <w:rPr>
          <w:bCs/>
          <w:lang w:val="en-US"/>
        </w:rPr>
        <w:t>berupa</w:t>
      </w:r>
      <w:proofErr w:type="spellEnd"/>
      <w:r w:rsidR="00A94060" w:rsidRPr="00A94060">
        <w:rPr>
          <w:bCs/>
          <w:lang w:val="en-US"/>
        </w:rPr>
        <w:t xml:space="preserve"> </w:t>
      </w:r>
      <w:proofErr w:type="spellStart"/>
      <w:r w:rsidR="00A94060" w:rsidRPr="00A94060">
        <w:rPr>
          <w:bCs/>
          <w:lang w:val="en-US"/>
        </w:rPr>
        <w:t>edukasi</w:t>
      </w:r>
      <w:proofErr w:type="spellEnd"/>
      <w:r w:rsidR="00A94060" w:rsidRPr="00A94060">
        <w:rPr>
          <w:bCs/>
          <w:lang w:val="en-US"/>
        </w:rPr>
        <w:t xml:space="preserve"> </w:t>
      </w:r>
      <w:proofErr w:type="spellStart"/>
      <w:r w:rsidR="00A94060" w:rsidRPr="00A94060">
        <w:rPr>
          <w:bCs/>
          <w:lang w:val="en-US"/>
        </w:rPr>
        <w:t>penggunaan</w:t>
      </w:r>
      <w:proofErr w:type="spellEnd"/>
      <w:r w:rsidR="00A94060" w:rsidRPr="00A94060">
        <w:rPr>
          <w:bCs/>
          <w:lang w:val="en-US"/>
        </w:rPr>
        <w:t xml:space="preserve"> platform P2P lending Syariah </w:t>
      </w:r>
      <w:proofErr w:type="spellStart"/>
      <w:r w:rsidR="00A94060" w:rsidRPr="00A94060">
        <w:rPr>
          <w:bCs/>
          <w:lang w:val="en-US"/>
        </w:rPr>
        <w:t>serta</w:t>
      </w:r>
      <w:proofErr w:type="spellEnd"/>
      <w:r w:rsidR="00A94060" w:rsidRPr="00A94060">
        <w:rPr>
          <w:bCs/>
          <w:lang w:val="en-US"/>
        </w:rPr>
        <w:t xml:space="preserve"> </w:t>
      </w:r>
      <w:proofErr w:type="spellStart"/>
      <w:r w:rsidR="00A94060" w:rsidRPr="00A94060">
        <w:rPr>
          <w:bCs/>
          <w:lang w:val="en-US"/>
        </w:rPr>
        <w:t>edukasi</w:t>
      </w:r>
      <w:proofErr w:type="spellEnd"/>
      <w:r w:rsidR="00A94060" w:rsidRPr="00A94060">
        <w:rPr>
          <w:bCs/>
          <w:lang w:val="en-US"/>
        </w:rPr>
        <w:t xml:space="preserve"> </w:t>
      </w:r>
      <w:proofErr w:type="spellStart"/>
      <w:r w:rsidR="00A94060" w:rsidRPr="00A94060">
        <w:rPr>
          <w:bCs/>
          <w:lang w:val="en-US"/>
        </w:rPr>
        <w:t>dalam</w:t>
      </w:r>
      <w:proofErr w:type="spellEnd"/>
      <w:r w:rsidR="00A94060" w:rsidRPr="00A94060">
        <w:rPr>
          <w:bCs/>
          <w:lang w:val="en-US"/>
        </w:rPr>
        <w:t xml:space="preserve"> </w:t>
      </w:r>
      <w:proofErr w:type="spellStart"/>
      <w:r w:rsidR="00A94060" w:rsidRPr="00A94060">
        <w:rPr>
          <w:bCs/>
          <w:lang w:val="en-US"/>
        </w:rPr>
        <w:t>pemilihan</w:t>
      </w:r>
      <w:proofErr w:type="spellEnd"/>
      <w:r w:rsidR="00A94060" w:rsidRPr="00A94060">
        <w:rPr>
          <w:bCs/>
          <w:lang w:val="en-US"/>
        </w:rPr>
        <w:t xml:space="preserve"> platform fintech yang </w:t>
      </w:r>
      <w:proofErr w:type="spellStart"/>
      <w:r w:rsidR="00A94060" w:rsidRPr="00A94060">
        <w:rPr>
          <w:bCs/>
          <w:lang w:val="en-US"/>
        </w:rPr>
        <w:t>terdaftar</w:t>
      </w:r>
      <w:proofErr w:type="spellEnd"/>
      <w:r w:rsidR="00A94060" w:rsidRPr="00A94060">
        <w:rPr>
          <w:bCs/>
          <w:lang w:val="en-US"/>
        </w:rPr>
        <w:t xml:space="preserve"> dan </w:t>
      </w:r>
      <w:proofErr w:type="spellStart"/>
      <w:r w:rsidR="00A94060" w:rsidRPr="00A94060">
        <w:rPr>
          <w:bCs/>
          <w:lang w:val="en-US"/>
        </w:rPr>
        <w:t>berizin</w:t>
      </w:r>
      <w:proofErr w:type="spellEnd"/>
      <w:r w:rsidR="00A94060" w:rsidRPr="00A94060">
        <w:rPr>
          <w:bCs/>
          <w:lang w:val="en-US"/>
        </w:rPr>
        <w:t xml:space="preserve"> OJK. </w:t>
      </w:r>
      <w:proofErr w:type="spellStart"/>
      <w:r w:rsidR="00A94060" w:rsidRPr="00A94060">
        <w:rPr>
          <w:bCs/>
          <w:lang w:val="en-US"/>
        </w:rPr>
        <w:t>Sehingga</w:t>
      </w:r>
      <w:proofErr w:type="spellEnd"/>
      <w:r w:rsidR="00A94060" w:rsidRPr="00A94060">
        <w:rPr>
          <w:bCs/>
          <w:lang w:val="en-US"/>
        </w:rPr>
        <w:t xml:space="preserve"> </w:t>
      </w:r>
      <w:proofErr w:type="spellStart"/>
      <w:r w:rsidR="00A94060" w:rsidRPr="00A94060">
        <w:rPr>
          <w:bCs/>
          <w:lang w:val="en-US"/>
        </w:rPr>
        <w:t>pendampingan</w:t>
      </w:r>
      <w:proofErr w:type="spellEnd"/>
      <w:r w:rsidR="00A94060" w:rsidRPr="00A94060">
        <w:rPr>
          <w:bCs/>
          <w:lang w:val="en-US"/>
        </w:rPr>
        <w:t xml:space="preserve"> </w:t>
      </w:r>
      <w:proofErr w:type="spellStart"/>
      <w:r w:rsidR="00A94060" w:rsidRPr="00A94060">
        <w:rPr>
          <w:bCs/>
          <w:lang w:val="en-US"/>
        </w:rPr>
        <w:t>penggunaan</w:t>
      </w:r>
      <w:proofErr w:type="spellEnd"/>
      <w:r w:rsidR="00A94060" w:rsidRPr="00A94060">
        <w:rPr>
          <w:bCs/>
          <w:lang w:val="en-US"/>
        </w:rPr>
        <w:t xml:space="preserve"> platform P2P lending </w:t>
      </w:r>
      <w:proofErr w:type="spellStart"/>
      <w:r w:rsidR="00A94060" w:rsidRPr="00A94060">
        <w:rPr>
          <w:bCs/>
          <w:lang w:val="en-US"/>
        </w:rPr>
        <w:t>sebagai</w:t>
      </w:r>
      <w:proofErr w:type="spellEnd"/>
      <w:r w:rsidR="00A94060" w:rsidRPr="00A94060">
        <w:rPr>
          <w:bCs/>
          <w:lang w:val="en-US"/>
        </w:rPr>
        <w:t xml:space="preserve"> </w:t>
      </w:r>
      <w:proofErr w:type="spellStart"/>
      <w:r w:rsidR="00A94060" w:rsidRPr="00A94060">
        <w:rPr>
          <w:bCs/>
          <w:lang w:val="en-US"/>
        </w:rPr>
        <w:t>alternatif</w:t>
      </w:r>
      <w:proofErr w:type="spellEnd"/>
      <w:r w:rsidR="00A94060" w:rsidRPr="00A94060">
        <w:rPr>
          <w:bCs/>
          <w:lang w:val="en-US"/>
        </w:rPr>
        <w:t xml:space="preserve"> </w:t>
      </w:r>
      <w:proofErr w:type="spellStart"/>
      <w:r w:rsidR="00A94060" w:rsidRPr="00A94060">
        <w:rPr>
          <w:bCs/>
          <w:lang w:val="en-US"/>
        </w:rPr>
        <w:t>pendanaan</w:t>
      </w:r>
      <w:proofErr w:type="spellEnd"/>
      <w:r w:rsidR="00A94060" w:rsidRPr="00A94060">
        <w:rPr>
          <w:bCs/>
          <w:lang w:val="en-US"/>
        </w:rPr>
        <w:t xml:space="preserve"> </w:t>
      </w:r>
      <w:proofErr w:type="spellStart"/>
      <w:r w:rsidR="00A94060" w:rsidRPr="00A94060">
        <w:rPr>
          <w:bCs/>
          <w:lang w:val="en-US"/>
        </w:rPr>
        <w:t>akan</w:t>
      </w:r>
      <w:proofErr w:type="spellEnd"/>
      <w:r w:rsidR="00A94060" w:rsidRPr="00A94060">
        <w:rPr>
          <w:bCs/>
          <w:lang w:val="en-US"/>
        </w:rPr>
        <w:t xml:space="preserve"> </w:t>
      </w:r>
      <w:proofErr w:type="spellStart"/>
      <w:r w:rsidR="00A94060" w:rsidRPr="00A94060">
        <w:rPr>
          <w:bCs/>
          <w:lang w:val="en-US"/>
        </w:rPr>
        <w:t>dilaksanakan</w:t>
      </w:r>
      <w:proofErr w:type="spellEnd"/>
      <w:r w:rsidR="00A94060" w:rsidRPr="00A94060">
        <w:rPr>
          <w:bCs/>
          <w:lang w:val="en-US"/>
        </w:rPr>
        <w:t xml:space="preserve"> </w:t>
      </w:r>
      <w:proofErr w:type="spellStart"/>
      <w:r w:rsidR="00A94060" w:rsidRPr="00A94060">
        <w:rPr>
          <w:bCs/>
          <w:lang w:val="en-US"/>
        </w:rPr>
        <w:t>setelah</w:t>
      </w:r>
      <w:proofErr w:type="spellEnd"/>
      <w:r w:rsidR="00A94060" w:rsidRPr="00A94060">
        <w:rPr>
          <w:bCs/>
          <w:lang w:val="en-US"/>
        </w:rPr>
        <w:t xml:space="preserve"> </w:t>
      </w:r>
      <w:proofErr w:type="spellStart"/>
      <w:r w:rsidR="00A94060" w:rsidRPr="00A94060">
        <w:rPr>
          <w:bCs/>
          <w:lang w:val="en-US"/>
        </w:rPr>
        <w:t>dilakukan</w:t>
      </w:r>
      <w:proofErr w:type="spellEnd"/>
      <w:r w:rsidR="00A94060" w:rsidRPr="00A94060">
        <w:rPr>
          <w:bCs/>
          <w:lang w:val="en-US"/>
        </w:rPr>
        <w:t xml:space="preserve"> </w:t>
      </w:r>
      <w:proofErr w:type="spellStart"/>
      <w:r w:rsidR="00A94060" w:rsidRPr="00A94060">
        <w:rPr>
          <w:bCs/>
          <w:lang w:val="en-US"/>
        </w:rPr>
        <w:t>beberapa</w:t>
      </w:r>
      <w:proofErr w:type="spellEnd"/>
      <w:r w:rsidR="00A94060" w:rsidRPr="00A94060">
        <w:rPr>
          <w:bCs/>
          <w:lang w:val="en-US"/>
        </w:rPr>
        <w:t xml:space="preserve"> </w:t>
      </w:r>
      <w:proofErr w:type="spellStart"/>
      <w:r w:rsidR="00A94060" w:rsidRPr="00A94060">
        <w:rPr>
          <w:bCs/>
          <w:lang w:val="en-US"/>
        </w:rPr>
        <w:t>penguatan</w:t>
      </w:r>
      <w:proofErr w:type="spellEnd"/>
      <w:r w:rsidR="00A94060" w:rsidRPr="00A94060">
        <w:rPr>
          <w:bCs/>
          <w:lang w:val="en-US"/>
        </w:rPr>
        <w:t xml:space="preserve"> </w:t>
      </w:r>
      <w:proofErr w:type="spellStart"/>
      <w:r w:rsidR="00A94060" w:rsidRPr="00A94060">
        <w:rPr>
          <w:bCs/>
          <w:lang w:val="en-US"/>
        </w:rPr>
        <w:t>baik</w:t>
      </w:r>
      <w:proofErr w:type="spellEnd"/>
      <w:r w:rsidR="00A94060" w:rsidRPr="00A94060">
        <w:rPr>
          <w:bCs/>
          <w:lang w:val="en-US"/>
        </w:rPr>
        <w:t xml:space="preserve"> </w:t>
      </w:r>
      <w:proofErr w:type="spellStart"/>
      <w:r w:rsidR="00A94060" w:rsidRPr="00A94060">
        <w:rPr>
          <w:bCs/>
          <w:lang w:val="en-US"/>
        </w:rPr>
        <w:t>dari</w:t>
      </w:r>
      <w:proofErr w:type="spellEnd"/>
      <w:r w:rsidR="00A94060" w:rsidRPr="00A94060">
        <w:rPr>
          <w:bCs/>
          <w:lang w:val="en-US"/>
        </w:rPr>
        <w:t xml:space="preserve"> </w:t>
      </w:r>
      <w:proofErr w:type="spellStart"/>
      <w:r w:rsidR="00A94060" w:rsidRPr="00A94060">
        <w:rPr>
          <w:bCs/>
          <w:lang w:val="en-US"/>
        </w:rPr>
        <w:t>sisi</w:t>
      </w:r>
      <w:proofErr w:type="spellEnd"/>
      <w:r w:rsidR="00A94060" w:rsidRPr="00A94060">
        <w:rPr>
          <w:bCs/>
          <w:lang w:val="en-US"/>
        </w:rPr>
        <w:t xml:space="preserve"> </w:t>
      </w:r>
      <w:proofErr w:type="spellStart"/>
      <w:r w:rsidR="00A94060" w:rsidRPr="00A94060">
        <w:rPr>
          <w:bCs/>
          <w:lang w:val="en-US"/>
        </w:rPr>
        <w:t>kewirausahaan</w:t>
      </w:r>
      <w:proofErr w:type="spellEnd"/>
      <w:r w:rsidR="00A94060" w:rsidRPr="00A94060">
        <w:rPr>
          <w:bCs/>
          <w:lang w:val="en-US"/>
        </w:rPr>
        <w:t xml:space="preserve"> </w:t>
      </w:r>
      <w:proofErr w:type="spellStart"/>
      <w:r w:rsidR="00A94060" w:rsidRPr="00A94060">
        <w:rPr>
          <w:bCs/>
          <w:lang w:val="en-US"/>
        </w:rPr>
        <w:t>maupun</w:t>
      </w:r>
      <w:proofErr w:type="spellEnd"/>
      <w:r w:rsidR="00A94060" w:rsidRPr="00A94060">
        <w:rPr>
          <w:bCs/>
          <w:lang w:val="en-US"/>
        </w:rPr>
        <w:t xml:space="preserve"> </w:t>
      </w:r>
      <w:proofErr w:type="spellStart"/>
      <w:r w:rsidR="00A94060" w:rsidRPr="00A94060">
        <w:rPr>
          <w:bCs/>
          <w:lang w:val="en-US"/>
        </w:rPr>
        <w:t>dari</w:t>
      </w:r>
      <w:proofErr w:type="spellEnd"/>
      <w:r w:rsidR="00A94060" w:rsidRPr="00A94060">
        <w:rPr>
          <w:bCs/>
          <w:lang w:val="en-US"/>
        </w:rPr>
        <w:t xml:space="preserve"> </w:t>
      </w:r>
      <w:proofErr w:type="spellStart"/>
      <w:r w:rsidR="00A94060" w:rsidRPr="00A94060">
        <w:rPr>
          <w:bCs/>
          <w:lang w:val="en-US"/>
        </w:rPr>
        <w:t>sisi</w:t>
      </w:r>
      <w:proofErr w:type="spellEnd"/>
      <w:r w:rsidR="00A94060" w:rsidRPr="00A94060">
        <w:rPr>
          <w:bCs/>
          <w:lang w:val="en-US"/>
        </w:rPr>
        <w:t xml:space="preserve"> </w:t>
      </w:r>
      <w:proofErr w:type="spellStart"/>
      <w:r w:rsidR="00A94060" w:rsidRPr="00A94060">
        <w:rPr>
          <w:bCs/>
          <w:lang w:val="en-US"/>
        </w:rPr>
        <w:t>literasi</w:t>
      </w:r>
      <w:proofErr w:type="spellEnd"/>
      <w:r w:rsidR="00A94060" w:rsidRPr="00A94060">
        <w:rPr>
          <w:bCs/>
          <w:lang w:val="en-US"/>
        </w:rPr>
        <w:t xml:space="preserve"> </w:t>
      </w:r>
      <w:proofErr w:type="spellStart"/>
      <w:r w:rsidR="00A94060" w:rsidRPr="00A94060">
        <w:rPr>
          <w:bCs/>
          <w:lang w:val="en-US"/>
        </w:rPr>
        <w:t>keuangan</w:t>
      </w:r>
      <w:proofErr w:type="spellEnd"/>
      <w:r w:rsidR="00A94060" w:rsidRPr="00A94060">
        <w:rPr>
          <w:bCs/>
          <w:lang w:val="en-US"/>
        </w:rPr>
        <w:t xml:space="preserve">. </w:t>
      </w:r>
      <w:proofErr w:type="spellStart"/>
      <w:r w:rsidR="00A94060" w:rsidRPr="00A94060">
        <w:rPr>
          <w:bCs/>
          <w:lang w:val="en-US"/>
        </w:rPr>
        <w:t>Kegiatan</w:t>
      </w:r>
      <w:proofErr w:type="spellEnd"/>
      <w:r w:rsidR="00A94060" w:rsidRPr="00A94060">
        <w:rPr>
          <w:bCs/>
          <w:lang w:val="en-US"/>
        </w:rPr>
        <w:t xml:space="preserve"> Inti </w:t>
      </w:r>
      <w:proofErr w:type="spellStart"/>
      <w:r w:rsidR="00A94060" w:rsidRPr="00A94060">
        <w:rPr>
          <w:bCs/>
          <w:lang w:val="en-US"/>
        </w:rPr>
        <w:t>berupa</w:t>
      </w:r>
      <w:proofErr w:type="spellEnd"/>
      <w:r w:rsidR="00A94060" w:rsidRPr="00A94060">
        <w:rPr>
          <w:bCs/>
          <w:lang w:val="en-US"/>
        </w:rPr>
        <w:t xml:space="preserve"> </w:t>
      </w:r>
      <w:proofErr w:type="spellStart"/>
      <w:r w:rsidR="00A94060" w:rsidRPr="00A94060">
        <w:rPr>
          <w:bCs/>
          <w:lang w:val="en-US"/>
        </w:rPr>
        <w:t>Observasi</w:t>
      </w:r>
      <w:proofErr w:type="spellEnd"/>
      <w:r w:rsidR="00A94060" w:rsidRPr="00A94060">
        <w:rPr>
          <w:bCs/>
          <w:lang w:val="en-US"/>
        </w:rPr>
        <w:t xml:space="preserve">, </w:t>
      </w:r>
      <w:proofErr w:type="spellStart"/>
      <w:r w:rsidR="00A94060" w:rsidRPr="00A94060">
        <w:rPr>
          <w:bCs/>
          <w:lang w:val="en-US"/>
        </w:rPr>
        <w:t>Wawancara</w:t>
      </w:r>
      <w:proofErr w:type="spellEnd"/>
      <w:r w:rsidR="00A94060" w:rsidRPr="00A94060">
        <w:rPr>
          <w:bCs/>
          <w:lang w:val="en-US"/>
        </w:rPr>
        <w:t xml:space="preserve">, </w:t>
      </w:r>
      <w:proofErr w:type="spellStart"/>
      <w:r w:rsidR="00A94060" w:rsidRPr="00A94060">
        <w:rPr>
          <w:bCs/>
          <w:lang w:val="en-US"/>
        </w:rPr>
        <w:t>Ceramah</w:t>
      </w:r>
      <w:proofErr w:type="spellEnd"/>
      <w:r w:rsidR="00A94060" w:rsidRPr="00A94060">
        <w:rPr>
          <w:bCs/>
          <w:lang w:val="en-US"/>
        </w:rPr>
        <w:t xml:space="preserve">, </w:t>
      </w:r>
      <w:proofErr w:type="spellStart"/>
      <w:r w:rsidR="00A94060" w:rsidRPr="00A94060">
        <w:rPr>
          <w:bCs/>
          <w:lang w:val="en-US"/>
        </w:rPr>
        <w:t>Diskusi</w:t>
      </w:r>
      <w:proofErr w:type="spellEnd"/>
      <w:r w:rsidR="00A94060" w:rsidRPr="00A94060">
        <w:rPr>
          <w:bCs/>
          <w:lang w:val="en-US"/>
        </w:rPr>
        <w:t xml:space="preserve">, </w:t>
      </w:r>
      <w:proofErr w:type="spellStart"/>
      <w:r w:rsidR="00A94060" w:rsidRPr="00A94060">
        <w:rPr>
          <w:bCs/>
          <w:lang w:val="en-US"/>
        </w:rPr>
        <w:t>serta</w:t>
      </w:r>
      <w:proofErr w:type="spellEnd"/>
      <w:r w:rsidR="00A94060" w:rsidRPr="00A94060">
        <w:rPr>
          <w:bCs/>
          <w:lang w:val="en-US"/>
        </w:rPr>
        <w:t xml:space="preserve"> </w:t>
      </w:r>
      <w:proofErr w:type="spellStart"/>
      <w:r w:rsidR="00A94060" w:rsidRPr="00A94060">
        <w:rPr>
          <w:bCs/>
          <w:lang w:val="en-US"/>
        </w:rPr>
        <w:t>Demonstrasi</w:t>
      </w:r>
      <w:proofErr w:type="spellEnd"/>
      <w:r w:rsidR="00A94060" w:rsidRPr="00A94060">
        <w:rPr>
          <w:bCs/>
          <w:lang w:val="en-US"/>
        </w:rPr>
        <w:t xml:space="preserve"> dan </w:t>
      </w:r>
      <w:proofErr w:type="spellStart"/>
      <w:r w:rsidR="00A94060" w:rsidRPr="00A94060">
        <w:rPr>
          <w:bCs/>
          <w:lang w:val="en-US"/>
        </w:rPr>
        <w:t>Praktek</w:t>
      </w:r>
      <w:proofErr w:type="spellEnd"/>
      <w:r w:rsidR="00A94060" w:rsidRPr="00A94060">
        <w:rPr>
          <w:bCs/>
          <w:lang w:val="en-US"/>
        </w:rPr>
        <w:t xml:space="preserve"> </w:t>
      </w:r>
      <w:proofErr w:type="spellStart"/>
      <w:r w:rsidR="00A94060" w:rsidRPr="00A94060">
        <w:rPr>
          <w:bCs/>
          <w:lang w:val="en-US"/>
        </w:rPr>
        <w:t>Penggunaan</w:t>
      </w:r>
      <w:proofErr w:type="spellEnd"/>
      <w:r w:rsidR="00A94060" w:rsidRPr="00A94060">
        <w:rPr>
          <w:bCs/>
          <w:lang w:val="en-US"/>
        </w:rPr>
        <w:t xml:space="preserve"> platform P2P lending Syariah </w:t>
      </w:r>
      <w:proofErr w:type="spellStart"/>
      <w:r w:rsidR="00A94060" w:rsidRPr="00A94060">
        <w:rPr>
          <w:bCs/>
          <w:lang w:val="en-US"/>
        </w:rPr>
        <w:t>Tahapan</w:t>
      </w:r>
      <w:proofErr w:type="spellEnd"/>
      <w:r w:rsidR="00A94060" w:rsidRPr="00A94060">
        <w:rPr>
          <w:bCs/>
          <w:lang w:val="en-US"/>
        </w:rPr>
        <w:t xml:space="preserve"> </w:t>
      </w:r>
      <w:proofErr w:type="spellStart"/>
      <w:r w:rsidR="00A94060" w:rsidRPr="00A94060">
        <w:rPr>
          <w:bCs/>
          <w:lang w:val="en-US"/>
        </w:rPr>
        <w:t>berikutnya</w:t>
      </w:r>
      <w:proofErr w:type="spellEnd"/>
      <w:r w:rsidR="00A94060" w:rsidRPr="00A94060">
        <w:rPr>
          <w:bCs/>
          <w:lang w:val="en-US"/>
        </w:rPr>
        <w:t xml:space="preserve"> </w:t>
      </w:r>
      <w:proofErr w:type="spellStart"/>
      <w:r w:rsidR="00A94060" w:rsidRPr="00A94060">
        <w:rPr>
          <w:bCs/>
          <w:lang w:val="en-US"/>
        </w:rPr>
        <w:t>adalah</w:t>
      </w:r>
      <w:proofErr w:type="spellEnd"/>
      <w:r w:rsidR="00A94060" w:rsidRPr="00A94060">
        <w:rPr>
          <w:bCs/>
          <w:lang w:val="en-US"/>
        </w:rPr>
        <w:t xml:space="preserve"> </w:t>
      </w:r>
      <w:proofErr w:type="spellStart"/>
      <w:r w:rsidR="00A94060" w:rsidRPr="00A94060">
        <w:rPr>
          <w:bCs/>
          <w:lang w:val="en-US"/>
        </w:rPr>
        <w:t>mengetahui</w:t>
      </w:r>
      <w:proofErr w:type="spellEnd"/>
      <w:r w:rsidR="00A94060" w:rsidRPr="00A94060">
        <w:rPr>
          <w:bCs/>
          <w:lang w:val="en-US"/>
        </w:rPr>
        <w:t xml:space="preserve"> </w:t>
      </w:r>
      <w:proofErr w:type="spellStart"/>
      <w:r w:rsidR="00A94060" w:rsidRPr="00A94060">
        <w:rPr>
          <w:bCs/>
          <w:lang w:val="en-US"/>
        </w:rPr>
        <w:t>tingkat</w:t>
      </w:r>
      <w:proofErr w:type="spellEnd"/>
      <w:r w:rsidR="00A94060" w:rsidRPr="00A94060">
        <w:rPr>
          <w:bCs/>
          <w:lang w:val="en-US"/>
        </w:rPr>
        <w:t xml:space="preserve"> </w:t>
      </w:r>
      <w:proofErr w:type="spellStart"/>
      <w:r w:rsidR="00A94060" w:rsidRPr="00A94060">
        <w:rPr>
          <w:bCs/>
          <w:lang w:val="en-US"/>
        </w:rPr>
        <w:t>literasi</w:t>
      </w:r>
      <w:proofErr w:type="spellEnd"/>
      <w:r w:rsidR="00A94060" w:rsidRPr="00A94060">
        <w:rPr>
          <w:bCs/>
          <w:lang w:val="en-US"/>
        </w:rPr>
        <w:t xml:space="preserve"> </w:t>
      </w:r>
      <w:proofErr w:type="spellStart"/>
      <w:r w:rsidR="00A94060" w:rsidRPr="00A94060">
        <w:rPr>
          <w:bCs/>
          <w:lang w:val="en-US"/>
        </w:rPr>
        <w:t>teknologi</w:t>
      </w:r>
      <w:proofErr w:type="spellEnd"/>
      <w:r w:rsidR="00A94060" w:rsidRPr="00A94060">
        <w:rPr>
          <w:bCs/>
          <w:lang w:val="en-US"/>
        </w:rPr>
        <w:t xml:space="preserve"> </w:t>
      </w:r>
      <w:proofErr w:type="spellStart"/>
      <w:r w:rsidR="00A94060" w:rsidRPr="00A94060">
        <w:rPr>
          <w:bCs/>
          <w:lang w:val="en-US"/>
        </w:rPr>
        <w:t>terkait</w:t>
      </w:r>
      <w:proofErr w:type="spellEnd"/>
      <w:r w:rsidR="00A94060" w:rsidRPr="00A94060">
        <w:rPr>
          <w:bCs/>
          <w:lang w:val="en-US"/>
        </w:rPr>
        <w:t xml:space="preserve"> </w:t>
      </w:r>
      <w:proofErr w:type="spellStart"/>
      <w:r w:rsidR="00A94060" w:rsidRPr="00A94060">
        <w:rPr>
          <w:bCs/>
          <w:lang w:val="en-US"/>
        </w:rPr>
        <w:t>penggunaan</w:t>
      </w:r>
      <w:proofErr w:type="spellEnd"/>
      <w:r w:rsidR="00A94060" w:rsidRPr="00A94060">
        <w:rPr>
          <w:bCs/>
          <w:lang w:val="en-US"/>
        </w:rPr>
        <w:t xml:space="preserve"> smartphone </w:t>
      </w:r>
      <w:proofErr w:type="spellStart"/>
      <w:r w:rsidR="00A94060" w:rsidRPr="00A94060">
        <w:rPr>
          <w:bCs/>
          <w:lang w:val="en-US"/>
        </w:rPr>
        <w:t>atau</w:t>
      </w:r>
      <w:proofErr w:type="spellEnd"/>
      <w:r w:rsidR="00A94060" w:rsidRPr="00A94060">
        <w:rPr>
          <w:bCs/>
          <w:lang w:val="en-US"/>
        </w:rPr>
        <w:t xml:space="preserve"> gadget </w:t>
      </w:r>
      <w:proofErr w:type="spellStart"/>
      <w:r w:rsidR="00A94060" w:rsidRPr="00A94060">
        <w:rPr>
          <w:bCs/>
          <w:lang w:val="en-US"/>
        </w:rPr>
        <w:t>serta</w:t>
      </w:r>
      <w:proofErr w:type="spellEnd"/>
      <w:r w:rsidR="00A94060" w:rsidRPr="00A94060">
        <w:rPr>
          <w:bCs/>
          <w:lang w:val="en-US"/>
        </w:rPr>
        <w:t xml:space="preserve"> </w:t>
      </w:r>
      <w:proofErr w:type="spellStart"/>
      <w:r w:rsidR="00A94060" w:rsidRPr="00A94060">
        <w:rPr>
          <w:bCs/>
          <w:lang w:val="en-US"/>
        </w:rPr>
        <w:t>pengetahuan</w:t>
      </w:r>
      <w:proofErr w:type="spellEnd"/>
      <w:r w:rsidR="00A94060" w:rsidRPr="00A94060">
        <w:rPr>
          <w:bCs/>
          <w:lang w:val="en-US"/>
        </w:rPr>
        <w:t xml:space="preserve"> </w:t>
      </w:r>
      <w:proofErr w:type="spellStart"/>
      <w:r w:rsidR="00A94060" w:rsidRPr="00A94060">
        <w:rPr>
          <w:bCs/>
          <w:lang w:val="en-US"/>
        </w:rPr>
        <w:t>mengenai</w:t>
      </w:r>
      <w:proofErr w:type="spellEnd"/>
      <w:r w:rsidR="00A94060" w:rsidRPr="00A94060">
        <w:rPr>
          <w:bCs/>
          <w:lang w:val="en-US"/>
        </w:rPr>
        <w:t xml:space="preserve"> financial technology </w:t>
      </w:r>
      <w:proofErr w:type="spellStart"/>
      <w:r w:rsidR="00A94060" w:rsidRPr="00A94060">
        <w:rPr>
          <w:bCs/>
          <w:lang w:val="en-US"/>
        </w:rPr>
        <w:t>dengan</w:t>
      </w:r>
      <w:proofErr w:type="spellEnd"/>
      <w:r w:rsidR="00A94060" w:rsidRPr="00A94060">
        <w:rPr>
          <w:bCs/>
          <w:lang w:val="en-US"/>
        </w:rPr>
        <w:t xml:space="preserve"> </w:t>
      </w:r>
      <w:proofErr w:type="spellStart"/>
      <w:r w:rsidR="00A94060" w:rsidRPr="00A94060">
        <w:rPr>
          <w:bCs/>
          <w:lang w:val="en-US"/>
        </w:rPr>
        <w:t>hasilnya</w:t>
      </w:r>
      <w:proofErr w:type="spellEnd"/>
      <w:r w:rsidR="00A94060" w:rsidRPr="00A94060">
        <w:rPr>
          <w:bCs/>
          <w:lang w:val="en-US"/>
        </w:rPr>
        <w:t xml:space="preserve"> </w:t>
      </w:r>
      <w:proofErr w:type="spellStart"/>
      <w:r w:rsidR="00A94060" w:rsidRPr="00A94060">
        <w:rPr>
          <w:bCs/>
          <w:lang w:val="en-US"/>
        </w:rPr>
        <w:t>sebagai</w:t>
      </w:r>
      <w:proofErr w:type="spellEnd"/>
      <w:r w:rsidR="00A94060" w:rsidRPr="00A94060">
        <w:rPr>
          <w:bCs/>
          <w:lang w:val="en-US"/>
        </w:rPr>
        <w:t xml:space="preserve"> </w:t>
      </w:r>
      <w:proofErr w:type="spellStart"/>
      <w:r w:rsidR="00A94060" w:rsidRPr="00A94060">
        <w:rPr>
          <w:bCs/>
          <w:lang w:val="en-US"/>
        </w:rPr>
        <w:t>berikut</w:t>
      </w:r>
      <w:proofErr w:type="spellEnd"/>
      <w:r w:rsidR="00A94060" w:rsidRPr="00A94060">
        <w:rPr>
          <w:bCs/>
          <w:lang w:val="en-US"/>
        </w:rPr>
        <w:t xml:space="preserve">: </w:t>
      </w:r>
      <w:proofErr w:type="spellStart"/>
      <w:r w:rsidR="00A94060" w:rsidRPr="00A94060">
        <w:rPr>
          <w:bCs/>
          <w:lang w:val="en-US"/>
        </w:rPr>
        <w:t>dilihat</w:t>
      </w:r>
      <w:proofErr w:type="spellEnd"/>
      <w:r w:rsidR="00A94060" w:rsidRPr="00A94060">
        <w:rPr>
          <w:bCs/>
          <w:lang w:val="en-US"/>
        </w:rPr>
        <w:t xml:space="preserve"> </w:t>
      </w:r>
      <w:proofErr w:type="spellStart"/>
      <w:r w:rsidR="00A94060" w:rsidRPr="00A94060">
        <w:rPr>
          <w:bCs/>
          <w:lang w:val="en-US"/>
        </w:rPr>
        <w:t>bahwa</w:t>
      </w:r>
      <w:proofErr w:type="spellEnd"/>
      <w:r w:rsidR="00A94060" w:rsidRPr="00A94060">
        <w:rPr>
          <w:bCs/>
          <w:lang w:val="en-US"/>
        </w:rPr>
        <w:t xml:space="preserve"> para </w:t>
      </w:r>
      <w:proofErr w:type="spellStart"/>
      <w:r w:rsidR="00A94060" w:rsidRPr="00A94060">
        <w:rPr>
          <w:bCs/>
          <w:lang w:val="en-US"/>
        </w:rPr>
        <w:t>pelaku</w:t>
      </w:r>
      <w:proofErr w:type="spellEnd"/>
      <w:r w:rsidR="00A94060" w:rsidRPr="00A94060">
        <w:rPr>
          <w:bCs/>
          <w:lang w:val="en-US"/>
        </w:rPr>
        <w:t xml:space="preserve"> UMKM di </w:t>
      </w:r>
      <w:proofErr w:type="spellStart"/>
      <w:r w:rsidR="00A94060" w:rsidRPr="00A94060">
        <w:rPr>
          <w:lang w:val="en-US"/>
        </w:rPr>
        <w:t>Kecamatan</w:t>
      </w:r>
      <w:proofErr w:type="spellEnd"/>
      <w:r w:rsidR="00A94060" w:rsidRPr="00A94060">
        <w:rPr>
          <w:lang w:val="en-US"/>
        </w:rPr>
        <w:t xml:space="preserve"> </w:t>
      </w:r>
      <w:proofErr w:type="spellStart"/>
      <w:r w:rsidR="00A94060" w:rsidRPr="00A94060">
        <w:rPr>
          <w:lang w:val="en-US"/>
        </w:rPr>
        <w:t>batang</w:t>
      </w:r>
      <w:proofErr w:type="spellEnd"/>
      <w:r w:rsidR="00A94060" w:rsidRPr="00A94060">
        <w:rPr>
          <w:lang w:val="en-US"/>
        </w:rPr>
        <w:t xml:space="preserve"> </w:t>
      </w:r>
      <w:proofErr w:type="spellStart"/>
      <w:r w:rsidR="00A94060" w:rsidRPr="00A94060">
        <w:rPr>
          <w:lang w:val="en-US"/>
        </w:rPr>
        <w:t>kapas</w:t>
      </w:r>
      <w:proofErr w:type="spellEnd"/>
      <w:r w:rsidR="00A94060" w:rsidRPr="00A94060">
        <w:rPr>
          <w:lang w:val="en-US"/>
        </w:rPr>
        <w:t xml:space="preserve"> </w:t>
      </w:r>
      <w:proofErr w:type="spellStart"/>
      <w:r w:rsidR="00A94060" w:rsidRPr="00A94060">
        <w:rPr>
          <w:lang w:val="en-US"/>
        </w:rPr>
        <w:t>Kabupaten</w:t>
      </w:r>
      <w:proofErr w:type="spellEnd"/>
      <w:r w:rsidR="00A94060" w:rsidRPr="00A94060">
        <w:rPr>
          <w:lang w:val="en-US"/>
        </w:rPr>
        <w:t xml:space="preserve"> </w:t>
      </w:r>
      <w:proofErr w:type="spellStart"/>
      <w:r w:rsidR="00A94060" w:rsidRPr="00A94060">
        <w:rPr>
          <w:lang w:val="en-US"/>
        </w:rPr>
        <w:t>Pesisir</w:t>
      </w:r>
      <w:proofErr w:type="spellEnd"/>
      <w:r w:rsidR="00A94060" w:rsidRPr="00A94060">
        <w:rPr>
          <w:lang w:val="en-US"/>
        </w:rPr>
        <w:t xml:space="preserve"> Selatan</w:t>
      </w:r>
      <w:r w:rsidR="00A94060" w:rsidRPr="00A94060">
        <w:rPr>
          <w:bCs/>
          <w:lang w:val="en-US"/>
        </w:rPr>
        <w:t xml:space="preserve"> </w:t>
      </w:r>
      <w:proofErr w:type="spellStart"/>
      <w:r w:rsidR="00A94060" w:rsidRPr="00A94060">
        <w:rPr>
          <w:bCs/>
          <w:lang w:val="en-US"/>
        </w:rPr>
        <w:t>ini</w:t>
      </w:r>
      <w:proofErr w:type="spellEnd"/>
      <w:r w:rsidR="00A94060" w:rsidRPr="00A94060">
        <w:rPr>
          <w:bCs/>
          <w:lang w:val="en-US"/>
        </w:rPr>
        <w:t xml:space="preserve"> </w:t>
      </w:r>
      <w:proofErr w:type="spellStart"/>
      <w:r w:rsidR="00A94060" w:rsidRPr="00A94060">
        <w:rPr>
          <w:bCs/>
          <w:lang w:val="en-US"/>
        </w:rPr>
        <w:t>sudah</w:t>
      </w:r>
      <w:proofErr w:type="spellEnd"/>
      <w:r w:rsidR="00A94060" w:rsidRPr="00A94060">
        <w:rPr>
          <w:bCs/>
          <w:lang w:val="en-US"/>
        </w:rPr>
        <w:t xml:space="preserve"> familiar </w:t>
      </w:r>
      <w:proofErr w:type="spellStart"/>
      <w:r w:rsidR="00A94060" w:rsidRPr="00A94060">
        <w:rPr>
          <w:bCs/>
          <w:lang w:val="en-US"/>
        </w:rPr>
        <w:t>dalam</w:t>
      </w:r>
      <w:proofErr w:type="spellEnd"/>
      <w:r w:rsidR="00A94060" w:rsidRPr="00A94060">
        <w:rPr>
          <w:bCs/>
          <w:lang w:val="en-US"/>
        </w:rPr>
        <w:t xml:space="preserve"> </w:t>
      </w:r>
      <w:proofErr w:type="spellStart"/>
      <w:r w:rsidR="00A94060" w:rsidRPr="00A94060">
        <w:rPr>
          <w:bCs/>
          <w:lang w:val="en-US"/>
        </w:rPr>
        <w:t>penggunaan</w:t>
      </w:r>
      <w:proofErr w:type="spellEnd"/>
      <w:r w:rsidR="00A94060" w:rsidRPr="00A94060">
        <w:rPr>
          <w:bCs/>
          <w:lang w:val="en-US"/>
        </w:rPr>
        <w:t xml:space="preserve"> smartphone </w:t>
      </w:r>
      <w:proofErr w:type="spellStart"/>
      <w:r w:rsidR="00A94060" w:rsidRPr="00A94060">
        <w:rPr>
          <w:bCs/>
          <w:lang w:val="en-US"/>
        </w:rPr>
        <w:t>dengan</w:t>
      </w:r>
      <w:proofErr w:type="spellEnd"/>
      <w:r w:rsidR="00A94060" w:rsidRPr="00A94060">
        <w:rPr>
          <w:bCs/>
          <w:lang w:val="en-US"/>
        </w:rPr>
        <w:t xml:space="preserve"> </w:t>
      </w:r>
      <w:proofErr w:type="spellStart"/>
      <w:r w:rsidR="00A94060" w:rsidRPr="00A94060">
        <w:rPr>
          <w:bCs/>
          <w:lang w:val="en-US"/>
        </w:rPr>
        <w:t>durasi</w:t>
      </w:r>
      <w:proofErr w:type="spellEnd"/>
      <w:r w:rsidR="00A94060" w:rsidRPr="00A94060">
        <w:rPr>
          <w:bCs/>
          <w:lang w:val="en-US"/>
        </w:rPr>
        <w:t xml:space="preserve"> </w:t>
      </w:r>
      <w:proofErr w:type="spellStart"/>
      <w:r w:rsidR="00A94060" w:rsidRPr="00A94060">
        <w:rPr>
          <w:bCs/>
          <w:lang w:val="en-US"/>
        </w:rPr>
        <w:t>penggunaan</w:t>
      </w:r>
      <w:proofErr w:type="spellEnd"/>
      <w:r w:rsidR="00A94060" w:rsidRPr="00A94060">
        <w:rPr>
          <w:bCs/>
          <w:lang w:val="en-US"/>
        </w:rPr>
        <w:t xml:space="preserve"> smartphone </w:t>
      </w:r>
      <w:proofErr w:type="spellStart"/>
      <w:r w:rsidR="00A94060" w:rsidRPr="00A94060">
        <w:rPr>
          <w:bCs/>
          <w:lang w:val="en-US"/>
        </w:rPr>
        <w:t>selama</w:t>
      </w:r>
      <w:proofErr w:type="spellEnd"/>
      <w:r w:rsidR="00A94060" w:rsidRPr="00A94060">
        <w:rPr>
          <w:bCs/>
          <w:lang w:val="en-US"/>
        </w:rPr>
        <w:t xml:space="preserve"> 4 – 7 jam </w:t>
      </w:r>
      <w:proofErr w:type="spellStart"/>
      <w:r w:rsidR="00A94060" w:rsidRPr="00A94060">
        <w:rPr>
          <w:bCs/>
          <w:lang w:val="en-US"/>
        </w:rPr>
        <w:t>yaitu</w:t>
      </w:r>
      <w:proofErr w:type="spellEnd"/>
      <w:r w:rsidR="00A94060" w:rsidRPr="00A94060">
        <w:rPr>
          <w:bCs/>
          <w:lang w:val="en-US"/>
        </w:rPr>
        <w:t xml:space="preserve"> </w:t>
      </w:r>
      <w:proofErr w:type="spellStart"/>
      <w:r w:rsidR="00A94060" w:rsidRPr="00A94060">
        <w:rPr>
          <w:bCs/>
          <w:lang w:val="en-US"/>
        </w:rPr>
        <w:t>sebanyak</w:t>
      </w:r>
      <w:proofErr w:type="spellEnd"/>
      <w:r w:rsidR="00A94060" w:rsidRPr="00A94060">
        <w:rPr>
          <w:bCs/>
          <w:lang w:val="en-US"/>
        </w:rPr>
        <w:t xml:space="preserve"> 35%. </w:t>
      </w:r>
      <w:proofErr w:type="spellStart"/>
      <w:r w:rsidR="00A94060" w:rsidRPr="00A94060">
        <w:rPr>
          <w:bCs/>
          <w:lang w:val="en-US"/>
        </w:rPr>
        <w:t>Mereka</w:t>
      </w:r>
      <w:proofErr w:type="spellEnd"/>
      <w:r w:rsidR="00A94060" w:rsidRPr="00A94060">
        <w:rPr>
          <w:bCs/>
          <w:lang w:val="en-US"/>
        </w:rPr>
        <w:t xml:space="preserve"> juga </w:t>
      </w:r>
      <w:proofErr w:type="spellStart"/>
      <w:r w:rsidR="00A94060" w:rsidRPr="00A94060">
        <w:rPr>
          <w:bCs/>
          <w:lang w:val="en-US"/>
        </w:rPr>
        <w:t>sudah</w:t>
      </w:r>
      <w:proofErr w:type="spellEnd"/>
      <w:r w:rsidR="00A94060" w:rsidRPr="00A94060">
        <w:rPr>
          <w:bCs/>
          <w:lang w:val="en-US"/>
        </w:rPr>
        <w:t xml:space="preserve"> </w:t>
      </w:r>
      <w:proofErr w:type="spellStart"/>
      <w:r w:rsidR="00A94060" w:rsidRPr="00A94060">
        <w:rPr>
          <w:bCs/>
          <w:lang w:val="en-US"/>
        </w:rPr>
        <w:t>menggunakan</w:t>
      </w:r>
      <w:proofErr w:type="spellEnd"/>
      <w:r w:rsidR="00A94060" w:rsidRPr="00A94060">
        <w:rPr>
          <w:bCs/>
          <w:lang w:val="en-US"/>
        </w:rPr>
        <w:t xml:space="preserve"> smartphone </w:t>
      </w:r>
      <w:proofErr w:type="spellStart"/>
      <w:r w:rsidR="00A94060" w:rsidRPr="00A94060">
        <w:rPr>
          <w:bCs/>
          <w:lang w:val="en-US"/>
        </w:rPr>
        <w:t>selama</w:t>
      </w:r>
      <w:proofErr w:type="spellEnd"/>
      <w:r w:rsidR="00A94060" w:rsidRPr="00A94060">
        <w:rPr>
          <w:bCs/>
          <w:lang w:val="en-US"/>
        </w:rPr>
        <w:t xml:space="preserve"> 4 – 5 </w:t>
      </w:r>
      <w:proofErr w:type="spellStart"/>
      <w:r w:rsidR="00A94060" w:rsidRPr="00A94060">
        <w:rPr>
          <w:bCs/>
          <w:lang w:val="en-US"/>
        </w:rPr>
        <w:t>tahun</w:t>
      </w:r>
      <w:proofErr w:type="spellEnd"/>
      <w:r w:rsidR="00A94060" w:rsidRPr="00A94060">
        <w:rPr>
          <w:bCs/>
          <w:lang w:val="en-US"/>
        </w:rPr>
        <w:t xml:space="preserve"> </w:t>
      </w:r>
      <w:proofErr w:type="spellStart"/>
      <w:r w:rsidR="00A94060" w:rsidRPr="00A94060">
        <w:rPr>
          <w:bCs/>
          <w:lang w:val="en-US"/>
        </w:rPr>
        <w:t>sebanyak</w:t>
      </w:r>
      <w:proofErr w:type="spellEnd"/>
      <w:r w:rsidR="00A94060" w:rsidRPr="00A94060">
        <w:rPr>
          <w:bCs/>
          <w:lang w:val="en-US"/>
        </w:rPr>
        <w:t xml:space="preserve"> 44%. </w:t>
      </w:r>
      <w:proofErr w:type="spellStart"/>
      <w:r w:rsidR="00A94060" w:rsidRPr="00A94060">
        <w:rPr>
          <w:bCs/>
          <w:lang w:val="en-US"/>
        </w:rPr>
        <w:t>Sehingga</w:t>
      </w:r>
      <w:proofErr w:type="spellEnd"/>
      <w:r w:rsidR="00A94060" w:rsidRPr="00A94060">
        <w:rPr>
          <w:bCs/>
          <w:lang w:val="en-US"/>
        </w:rPr>
        <w:t xml:space="preserve"> </w:t>
      </w:r>
      <w:proofErr w:type="spellStart"/>
      <w:r w:rsidR="00A94060" w:rsidRPr="00A94060">
        <w:rPr>
          <w:bCs/>
          <w:lang w:val="en-US"/>
        </w:rPr>
        <w:t>fitur-fitur</w:t>
      </w:r>
      <w:proofErr w:type="spellEnd"/>
      <w:r w:rsidR="00A94060" w:rsidRPr="00A94060">
        <w:rPr>
          <w:bCs/>
          <w:lang w:val="en-US"/>
        </w:rPr>
        <w:t xml:space="preserve"> </w:t>
      </w:r>
      <w:proofErr w:type="spellStart"/>
      <w:r w:rsidR="00A94060" w:rsidRPr="00A94060">
        <w:rPr>
          <w:bCs/>
          <w:lang w:val="en-US"/>
        </w:rPr>
        <w:t>dalam</w:t>
      </w:r>
      <w:proofErr w:type="spellEnd"/>
      <w:r w:rsidR="00A94060" w:rsidRPr="00A94060">
        <w:rPr>
          <w:bCs/>
          <w:lang w:val="en-US"/>
        </w:rPr>
        <w:t xml:space="preserve"> smartphone </w:t>
      </w:r>
      <w:proofErr w:type="spellStart"/>
      <w:r w:rsidR="00A94060" w:rsidRPr="00A94060">
        <w:rPr>
          <w:bCs/>
          <w:lang w:val="en-US"/>
        </w:rPr>
        <w:t>sudah</w:t>
      </w:r>
      <w:proofErr w:type="spellEnd"/>
      <w:r w:rsidR="00A94060" w:rsidRPr="00A94060">
        <w:rPr>
          <w:bCs/>
          <w:lang w:val="en-US"/>
        </w:rPr>
        <w:t xml:space="preserve"> </w:t>
      </w:r>
      <w:proofErr w:type="spellStart"/>
      <w:r w:rsidR="00A94060" w:rsidRPr="00A94060">
        <w:rPr>
          <w:bCs/>
          <w:lang w:val="en-US"/>
        </w:rPr>
        <w:t>bukan</w:t>
      </w:r>
      <w:proofErr w:type="spellEnd"/>
      <w:r w:rsidR="00A94060" w:rsidRPr="00A94060">
        <w:rPr>
          <w:bCs/>
          <w:lang w:val="en-US"/>
        </w:rPr>
        <w:t xml:space="preserve"> </w:t>
      </w:r>
      <w:proofErr w:type="spellStart"/>
      <w:r w:rsidR="00A94060" w:rsidRPr="00A94060">
        <w:rPr>
          <w:bCs/>
          <w:lang w:val="en-US"/>
        </w:rPr>
        <w:t>menjadi</w:t>
      </w:r>
      <w:proofErr w:type="spellEnd"/>
      <w:r w:rsidR="00A94060" w:rsidRPr="00A94060">
        <w:rPr>
          <w:bCs/>
          <w:lang w:val="en-US"/>
        </w:rPr>
        <w:t xml:space="preserve"> </w:t>
      </w:r>
      <w:proofErr w:type="spellStart"/>
      <w:r w:rsidR="00A94060" w:rsidRPr="00A94060">
        <w:rPr>
          <w:bCs/>
          <w:lang w:val="en-US"/>
        </w:rPr>
        <w:t>hal</w:t>
      </w:r>
      <w:proofErr w:type="spellEnd"/>
      <w:r w:rsidR="00A94060" w:rsidRPr="00A94060">
        <w:rPr>
          <w:bCs/>
          <w:lang w:val="en-US"/>
        </w:rPr>
        <w:t xml:space="preserve"> yang </w:t>
      </w:r>
      <w:proofErr w:type="spellStart"/>
      <w:r w:rsidR="00A94060" w:rsidRPr="00A94060">
        <w:rPr>
          <w:bCs/>
          <w:lang w:val="en-US"/>
        </w:rPr>
        <w:t>baru</w:t>
      </w:r>
      <w:proofErr w:type="spellEnd"/>
      <w:r w:rsidR="00A94060" w:rsidRPr="00A94060">
        <w:rPr>
          <w:bCs/>
          <w:lang w:val="en-US"/>
        </w:rPr>
        <w:t xml:space="preserve"> </w:t>
      </w:r>
      <w:proofErr w:type="spellStart"/>
      <w:r w:rsidR="00A94060" w:rsidRPr="00A94060">
        <w:rPr>
          <w:bCs/>
          <w:lang w:val="en-US"/>
        </w:rPr>
        <w:t>bagi</w:t>
      </w:r>
      <w:proofErr w:type="spellEnd"/>
      <w:r w:rsidR="00A94060" w:rsidRPr="00A94060">
        <w:rPr>
          <w:bCs/>
          <w:lang w:val="en-US"/>
        </w:rPr>
        <w:t xml:space="preserve"> </w:t>
      </w:r>
      <w:proofErr w:type="spellStart"/>
      <w:r w:rsidR="00A94060" w:rsidRPr="00A94060">
        <w:rPr>
          <w:bCs/>
          <w:lang w:val="en-US"/>
        </w:rPr>
        <w:t>mereka</w:t>
      </w:r>
      <w:proofErr w:type="spellEnd"/>
      <w:r w:rsidR="00A94060" w:rsidRPr="00A94060">
        <w:rPr>
          <w:bCs/>
          <w:lang w:val="en-US"/>
        </w:rPr>
        <w:t xml:space="preserve">. </w:t>
      </w:r>
    </w:p>
    <w:p w14:paraId="1B879A2C" w14:textId="77777777" w:rsidR="00A94060" w:rsidRPr="00A94060" w:rsidRDefault="00A94060" w:rsidP="00A94060">
      <w:pPr>
        <w:widowControl w:val="0"/>
        <w:tabs>
          <w:tab w:val="left" w:pos="360"/>
        </w:tabs>
        <w:jc w:val="both"/>
        <w:rPr>
          <w:bCs/>
          <w:lang w:val="en-US"/>
        </w:rPr>
      </w:pPr>
      <w:r>
        <w:rPr>
          <w:bCs/>
          <w:lang w:val="en-US"/>
        </w:rPr>
        <w:tab/>
      </w:r>
      <w:r>
        <w:rPr>
          <w:bCs/>
          <w:lang w:val="en-US"/>
        </w:rPr>
        <w:tab/>
      </w:r>
      <w:proofErr w:type="spellStart"/>
      <w:r w:rsidRPr="00A94060">
        <w:rPr>
          <w:bCs/>
          <w:lang w:val="en-US"/>
        </w:rPr>
        <w:t>Terkait</w:t>
      </w:r>
      <w:proofErr w:type="spellEnd"/>
      <w:r w:rsidRPr="00A94060">
        <w:rPr>
          <w:bCs/>
          <w:lang w:val="en-US"/>
        </w:rPr>
        <w:t xml:space="preserve"> </w:t>
      </w:r>
      <w:proofErr w:type="spellStart"/>
      <w:r w:rsidRPr="00A94060">
        <w:rPr>
          <w:bCs/>
          <w:lang w:val="en-US"/>
        </w:rPr>
        <w:t>penggunaan</w:t>
      </w:r>
      <w:proofErr w:type="spellEnd"/>
      <w:r w:rsidRPr="00A94060">
        <w:rPr>
          <w:bCs/>
          <w:lang w:val="en-US"/>
        </w:rPr>
        <w:t xml:space="preserve"> financial technology (fintech) </w:t>
      </w:r>
      <w:proofErr w:type="spellStart"/>
      <w:r w:rsidRPr="00A94060">
        <w:rPr>
          <w:bCs/>
          <w:lang w:val="en-US"/>
        </w:rPr>
        <w:t>berbasiskan</w:t>
      </w:r>
      <w:proofErr w:type="spellEnd"/>
      <w:r w:rsidRPr="00A94060">
        <w:rPr>
          <w:bCs/>
          <w:lang w:val="en-US"/>
        </w:rPr>
        <w:t xml:space="preserve"> </w:t>
      </w:r>
      <w:proofErr w:type="spellStart"/>
      <w:r w:rsidRPr="00A94060">
        <w:rPr>
          <w:bCs/>
          <w:lang w:val="en-US"/>
        </w:rPr>
        <w:t>pembayaran</w:t>
      </w:r>
      <w:proofErr w:type="spellEnd"/>
      <w:r w:rsidRPr="00A94060">
        <w:rPr>
          <w:bCs/>
          <w:lang w:val="en-US"/>
        </w:rPr>
        <w:t xml:space="preserve">, </w:t>
      </w:r>
      <w:proofErr w:type="spellStart"/>
      <w:r w:rsidRPr="00A94060">
        <w:rPr>
          <w:bCs/>
          <w:lang w:val="en-US"/>
        </w:rPr>
        <w:t>mereka</w:t>
      </w:r>
      <w:proofErr w:type="spellEnd"/>
      <w:r w:rsidRPr="00A94060">
        <w:rPr>
          <w:bCs/>
          <w:lang w:val="en-US"/>
        </w:rPr>
        <w:t xml:space="preserve"> juga </w:t>
      </w:r>
      <w:proofErr w:type="spellStart"/>
      <w:r w:rsidRPr="00A94060">
        <w:rPr>
          <w:bCs/>
          <w:lang w:val="en-US"/>
        </w:rPr>
        <w:t>sudah</w:t>
      </w:r>
      <w:proofErr w:type="spellEnd"/>
      <w:r w:rsidRPr="00A94060">
        <w:rPr>
          <w:bCs/>
          <w:lang w:val="en-US"/>
        </w:rPr>
        <w:t xml:space="preserve"> familiar </w:t>
      </w:r>
      <w:proofErr w:type="spellStart"/>
      <w:r w:rsidRPr="00A94060">
        <w:rPr>
          <w:bCs/>
          <w:lang w:val="en-US"/>
        </w:rPr>
        <w:t>dimana</w:t>
      </w:r>
      <w:proofErr w:type="spellEnd"/>
      <w:r w:rsidRPr="00A94060">
        <w:rPr>
          <w:bCs/>
          <w:lang w:val="en-US"/>
        </w:rPr>
        <w:t xml:space="preserve"> </w:t>
      </w:r>
      <w:proofErr w:type="spellStart"/>
      <w:r w:rsidRPr="00A94060">
        <w:rPr>
          <w:bCs/>
          <w:lang w:val="en-US"/>
        </w:rPr>
        <w:t>hampir</w:t>
      </w:r>
      <w:proofErr w:type="spellEnd"/>
      <w:r w:rsidRPr="00A94060">
        <w:rPr>
          <w:bCs/>
          <w:lang w:val="en-US"/>
        </w:rPr>
        <w:t xml:space="preserve"> </w:t>
      </w:r>
      <w:proofErr w:type="spellStart"/>
      <w:r w:rsidRPr="00A94060">
        <w:rPr>
          <w:bCs/>
          <w:lang w:val="en-US"/>
        </w:rPr>
        <w:t>semua</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memiliki</w:t>
      </w:r>
      <w:proofErr w:type="spellEnd"/>
      <w:r w:rsidRPr="00A94060">
        <w:rPr>
          <w:bCs/>
          <w:lang w:val="en-US"/>
        </w:rPr>
        <w:t xml:space="preserve"> </w:t>
      </w:r>
      <w:proofErr w:type="spellStart"/>
      <w:r w:rsidRPr="00A94060">
        <w:rPr>
          <w:bCs/>
          <w:lang w:val="en-US"/>
        </w:rPr>
        <w:t>GoPay</w:t>
      </w:r>
      <w:proofErr w:type="spellEnd"/>
      <w:r w:rsidRPr="00A94060">
        <w:rPr>
          <w:bCs/>
          <w:lang w:val="en-US"/>
        </w:rPr>
        <w:t xml:space="preserve"> dan OVO. </w:t>
      </w:r>
      <w:proofErr w:type="spellStart"/>
      <w:r w:rsidRPr="00A94060">
        <w:rPr>
          <w:bCs/>
          <w:lang w:val="en-US"/>
        </w:rPr>
        <w:t>Tetapi</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mereka</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fintech </w:t>
      </w:r>
      <w:proofErr w:type="spellStart"/>
      <w:r w:rsidRPr="00A94060">
        <w:rPr>
          <w:bCs/>
          <w:lang w:val="en-US"/>
        </w:rPr>
        <w:t>jenis</w:t>
      </w:r>
      <w:proofErr w:type="spellEnd"/>
      <w:r w:rsidRPr="00A94060">
        <w:rPr>
          <w:bCs/>
          <w:lang w:val="en-US"/>
        </w:rPr>
        <w:t xml:space="preserve"> lain </w:t>
      </w:r>
      <w:proofErr w:type="spellStart"/>
      <w:r w:rsidRPr="00A94060">
        <w:rPr>
          <w:bCs/>
          <w:lang w:val="en-US"/>
        </w:rPr>
        <w:t>selain</w:t>
      </w:r>
      <w:proofErr w:type="spellEnd"/>
      <w:r w:rsidRPr="00A94060">
        <w:rPr>
          <w:bCs/>
          <w:lang w:val="en-US"/>
        </w:rPr>
        <w:t xml:space="preserve"> payment-based sangat </w:t>
      </w:r>
      <w:proofErr w:type="spellStart"/>
      <w:r w:rsidRPr="00A94060">
        <w:rPr>
          <w:bCs/>
          <w:lang w:val="en-US"/>
        </w:rPr>
        <w:t>kecil</w:t>
      </w:r>
      <w:proofErr w:type="spellEnd"/>
      <w:r w:rsidRPr="00A94060">
        <w:rPr>
          <w:bCs/>
          <w:lang w:val="en-US"/>
        </w:rPr>
        <w:t xml:space="preserve"> </w:t>
      </w:r>
      <w:proofErr w:type="spellStart"/>
      <w:r w:rsidRPr="00A94060">
        <w:rPr>
          <w:bCs/>
          <w:lang w:val="en-US"/>
        </w:rPr>
        <w:t>sekali</w:t>
      </w:r>
      <w:proofErr w:type="spellEnd"/>
      <w:r w:rsidRPr="00A94060">
        <w:rPr>
          <w:bCs/>
          <w:lang w:val="en-US"/>
        </w:rPr>
        <w:t xml:space="preserve">. </w:t>
      </w:r>
      <w:proofErr w:type="spellStart"/>
      <w:r w:rsidRPr="00A94060">
        <w:rPr>
          <w:bCs/>
          <w:lang w:val="en-US"/>
        </w:rPr>
        <w:t>Untuk</w:t>
      </w:r>
      <w:proofErr w:type="spellEnd"/>
      <w:r w:rsidRPr="00A94060">
        <w:rPr>
          <w:bCs/>
          <w:lang w:val="en-US"/>
        </w:rPr>
        <w:t xml:space="preserve"> fintech </w:t>
      </w:r>
      <w:proofErr w:type="spellStart"/>
      <w:r w:rsidRPr="00A94060">
        <w:rPr>
          <w:bCs/>
          <w:lang w:val="en-US"/>
        </w:rPr>
        <w:t>berbasiskan</w:t>
      </w:r>
      <w:proofErr w:type="spellEnd"/>
      <w:r w:rsidRPr="00A94060">
        <w:rPr>
          <w:bCs/>
          <w:lang w:val="en-US"/>
        </w:rPr>
        <w:t xml:space="preserve"> lending, </w:t>
      </w:r>
      <w:proofErr w:type="spellStart"/>
      <w:r w:rsidRPr="00A94060">
        <w:rPr>
          <w:bCs/>
          <w:lang w:val="en-US"/>
        </w:rPr>
        <w:t>mereka</w:t>
      </w:r>
      <w:proofErr w:type="spellEnd"/>
      <w:r w:rsidRPr="00A94060">
        <w:rPr>
          <w:bCs/>
          <w:lang w:val="en-US"/>
        </w:rPr>
        <w:t xml:space="preserve"> </w:t>
      </w:r>
      <w:proofErr w:type="spellStart"/>
      <w:r w:rsidRPr="00A94060">
        <w:rPr>
          <w:bCs/>
          <w:lang w:val="en-US"/>
        </w:rPr>
        <w:t>hanya</w:t>
      </w:r>
      <w:proofErr w:type="spellEnd"/>
      <w:r w:rsidRPr="00A94060">
        <w:rPr>
          <w:bCs/>
          <w:lang w:val="en-US"/>
        </w:rPr>
        <w:t xml:space="preserve"> </w:t>
      </w:r>
      <w:proofErr w:type="spellStart"/>
      <w:r w:rsidRPr="00A94060">
        <w:rPr>
          <w:bCs/>
          <w:lang w:val="en-US"/>
        </w:rPr>
        <w:t>mengetahui</w:t>
      </w:r>
      <w:proofErr w:type="spellEnd"/>
      <w:r w:rsidRPr="00A94060">
        <w:rPr>
          <w:bCs/>
          <w:lang w:val="en-US"/>
        </w:rPr>
        <w:t xml:space="preserve"> </w:t>
      </w:r>
      <w:proofErr w:type="spellStart"/>
      <w:r w:rsidRPr="00A94060">
        <w:rPr>
          <w:bCs/>
          <w:lang w:val="en-US"/>
        </w:rPr>
        <w:t>mengenai</w:t>
      </w:r>
      <w:proofErr w:type="spellEnd"/>
      <w:r w:rsidRPr="00A94060">
        <w:rPr>
          <w:bCs/>
          <w:lang w:val="en-US"/>
        </w:rPr>
        <w:t xml:space="preserve"> </w:t>
      </w:r>
      <w:proofErr w:type="spellStart"/>
      <w:r w:rsidRPr="00A94060">
        <w:rPr>
          <w:bCs/>
          <w:lang w:val="en-US"/>
        </w:rPr>
        <w:t>pinjaman</w:t>
      </w:r>
      <w:proofErr w:type="spellEnd"/>
      <w:r w:rsidRPr="00A94060">
        <w:rPr>
          <w:bCs/>
          <w:lang w:val="en-US"/>
        </w:rPr>
        <w:t xml:space="preserve"> online illegal. </w:t>
      </w:r>
      <w:proofErr w:type="spellStart"/>
      <w:r w:rsidRPr="00A94060">
        <w:rPr>
          <w:bCs/>
          <w:lang w:val="en-US"/>
        </w:rPr>
        <w:t>Itupun</w:t>
      </w:r>
      <w:proofErr w:type="spellEnd"/>
      <w:r w:rsidRPr="00A94060">
        <w:rPr>
          <w:bCs/>
          <w:lang w:val="en-US"/>
        </w:rPr>
        <w:t xml:space="preserve"> </w:t>
      </w:r>
      <w:proofErr w:type="spellStart"/>
      <w:r w:rsidRPr="00A94060">
        <w:rPr>
          <w:bCs/>
          <w:lang w:val="en-US"/>
        </w:rPr>
        <w:t>mereka</w:t>
      </w:r>
      <w:proofErr w:type="spellEnd"/>
      <w:r w:rsidRPr="00A94060">
        <w:rPr>
          <w:bCs/>
          <w:lang w:val="en-US"/>
        </w:rPr>
        <w:t xml:space="preserve"> </w:t>
      </w:r>
      <w:proofErr w:type="spellStart"/>
      <w:r w:rsidRPr="00A94060">
        <w:rPr>
          <w:bCs/>
          <w:lang w:val="en-US"/>
        </w:rPr>
        <w:t>mengetahuinya</w:t>
      </w:r>
      <w:proofErr w:type="spellEnd"/>
      <w:r w:rsidRPr="00A94060">
        <w:rPr>
          <w:bCs/>
          <w:lang w:val="en-US"/>
        </w:rPr>
        <w:t xml:space="preserve"> </w:t>
      </w:r>
      <w:proofErr w:type="spellStart"/>
      <w:r w:rsidRPr="00A94060">
        <w:rPr>
          <w:bCs/>
          <w:lang w:val="en-US"/>
        </w:rPr>
        <w:t>melalui</w:t>
      </w:r>
      <w:proofErr w:type="spellEnd"/>
      <w:r w:rsidRPr="00A94060">
        <w:rPr>
          <w:bCs/>
          <w:lang w:val="en-US"/>
        </w:rPr>
        <w:t xml:space="preserve"> </w:t>
      </w:r>
      <w:proofErr w:type="spellStart"/>
      <w:r w:rsidRPr="00A94060">
        <w:rPr>
          <w:bCs/>
          <w:lang w:val="en-US"/>
        </w:rPr>
        <w:t>berita-berita</w:t>
      </w:r>
      <w:proofErr w:type="spellEnd"/>
      <w:r w:rsidRPr="00A94060">
        <w:rPr>
          <w:bCs/>
          <w:lang w:val="en-US"/>
        </w:rPr>
        <w:t xml:space="preserve"> di </w:t>
      </w:r>
      <w:proofErr w:type="spellStart"/>
      <w:r w:rsidRPr="00A94060">
        <w:rPr>
          <w:bCs/>
          <w:lang w:val="en-US"/>
        </w:rPr>
        <w:t>televisi</w:t>
      </w:r>
      <w:proofErr w:type="spellEnd"/>
      <w:r w:rsidRPr="00A94060">
        <w:rPr>
          <w:bCs/>
          <w:lang w:val="en-US"/>
        </w:rPr>
        <w:t xml:space="preserve">. </w:t>
      </w:r>
      <w:proofErr w:type="spellStart"/>
      <w:r w:rsidRPr="00A94060">
        <w:rPr>
          <w:bCs/>
          <w:lang w:val="en-US"/>
        </w:rPr>
        <w:t>Sehingga</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fintech </w:t>
      </w:r>
      <w:proofErr w:type="spellStart"/>
      <w:r w:rsidRPr="00A94060">
        <w:rPr>
          <w:bCs/>
          <w:lang w:val="en-US"/>
        </w:rPr>
        <w:t>berbasiskan</w:t>
      </w:r>
      <w:proofErr w:type="spellEnd"/>
      <w:r w:rsidRPr="00A94060">
        <w:rPr>
          <w:bCs/>
          <w:lang w:val="en-US"/>
        </w:rPr>
        <w:t xml:space="preserve"> deposit, lending, dan capital raising </w:t>
      </w:r>
      <w:proofErr w:type="spellStart"/>
      <w:r w:rsidRPr="00A94060">
        <w:rPr>
          <w:bCs/>
          <w:lang w:val="en-US"/>
        </w:rPr>
        <w:t>merupakan</w:t>
      </w:r>
      <w:proofErr w:type="spellEnd"/>
      <w:r w:rsidRPr="00A94060">
        <w:rPr>
          <w:bCs/>
          <w:lang w:val="en-US"/>
        </w:rPr>
        <w:t xml:space="preserve"> </w:t>
      </w:r>
      <w:proofErr w:type="spellStart"/>
      <w:r w:rsidRPr="00A94060">
        <w:rPr>
          <w:bCs/>
          <w:lang w:val="en-US"/>
        </w:rPr>
        <w:t>sesuatu</w:t>
      </w:r>
      <w:proofErr w:type="spellEnd"/>
      <w:r w:rsidRPr="00A94060">
        <w:rPr>
          <w:bCs/>
          <w:lang w:val="en-US"/>
        </w:rPr>
        <w:t xml:space="preserve"> </w:t>
      </w:r>
      <w:proofErr w:type="spellStart"/>
      <w:r w:rsidRPr="00A94060">
        <w:rPr>
          <w:bCs/>
          <w:lang w:val="en-US"/>
        </w:rPr>
        <w:t>hal</w:t>
      </w:r>
      <w:proofErr w:type="spellEnd"/>
      <w:r w:rsidRPr="00A94060">
        <w:rPr>
          <w:bCs/>
          <w:lang w:val="en-US"/>
        </w:rPr>
        <w:t xml:space="preserve"> yang </w:t>
      </w:r>
      <w:proofErr w:type="spellStart"/>
      <w:r w:rsidRPr="00A94060">
        <w:rPr>
          <w:bCs/>
          <w:lang w:val="en-US"/>
        </w:rPr>
        <w:t>baru</w:t>
      </w:r>
      <w:proofErr w:type="spellEnd"/>
      <w:r w:rsidRPr="00A94060">
        <w:rPr>
          <w:bCs/>
          <w:lang w:val="en-US"/>
        </w:rPr>
        <w:t xml:space="preserve">. </w:t>
      </w:r>
      <w:proofErr w:type="spellStart"/>
      <w:r w:rsidRPr="00A94060">
        <w:rPr>
          <w:bCs/>
          <w:lang w:val="en-US"/>
        </w:rPr>
        <w:t>Edukasi</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fintech </w:t>
      </w:r>
      <w:proofErr w:type="spellStart"/>
      <w:r w:rsidRPr="00A94060">
        <w:rPr>
          <w:bCs/>
          <w:lang w:val="en-US"/>
        </w:rPr>
        <w:t>berbasiskan</w:t>
      </w:r>
      <w:proofErr w:type="spellEnd"/>
      <w:r w:rsidRPr="00A94060">
        <w:rPr>
          <w:bCs/>
          <w:lang w:val="en-US"/>
        </w:rPr>
        <w:t xml:space="preserve"> deposit, lending, dan capital raising </w:t>
      </w:r>
      <w:proofErr w:type="spellStart"/>
      <w:r w:rsidRPr="00A94060">
        <w:rPr>
          <w:bCs/>
          <w:lang w:val="en-US"/>
        </w:rPr>
        <w:t>ini</w:t>
      </w:r>
      <w:proofErr w:type="spellEnd"/>
      <w:r w:rsidRPr="00A94060">
        <w:rPr>
          <w:bCs/>
          <w:lang w:val="en-US"/>
        </w:rPr>
        <w:t xml:space="preserve"> </w:t>
      </w:r>
      <w:proofErr w:type="spellStart"/>
      <w:r w:rsidRPr="00A94060">
        <w:rPr>
          <w:bCs/>
          <w:lang w:val="en-US"/>
        </w:rPr>
        <w:t>menitikberatkan</w:t>
      </w:r>
      <w:proofErr w:type="spellEnd"/>
      <w:r w:rsidRPr="00A94060">
        <w:rPr>
          <w:bCs/>
          <w:lang w:val="en-US"/>
        </w:rPr>
        <w:t xml:space="preserve"> pada P2P lending, </w:t>
      </w:r>
      <w:proofErr w:type="spellStart"/>
      <w:r w:rsidRPr="00A94060">
        <w:rPr>
          <w:bCs/>
          <w:lang w:val="en-US"/>
        </w:rPr>
        <w:t>jenis-jenis</w:t>
      </w:r>
      <w:proofErr w:type="spellEnd"/>
      <w:r w:rsidRPr="00A94060">
        <w:rPr>
          <w:bCs/>
          <w:lang w:val="en-US"/>
        </w:rPr>
        <w:t xml:space="preserve"> crowdfunding, </w:t>
      </w:r>
      <w:proofErr w:type="spellStart"/>
      <w:r w:rsidRPr="00A94060">
        <w:rPr>
          <w:bCs/>
          <w:lang w:val="en-US"/>
        </w:rPr>
        <w:t>selain</w:t>
      </w:r>
      <w:proofErr w:type="spellEnd"/>
      <w:r w:rsidRPr="00A94060">
        <w:rPr>
          <w:bCs/>
          <w:lang w:val="en-US"/>
        </w:rPr>
        <w:t xml:space="preserve"> </w:t>
      </w:r>
      <w:proofErr w:type="spellStart"/>
      <w:r w:rsidRPr="00A94060">
        <w:rPr>
          <w:bCs/>
          <w:lang w:val="en-US"/>
        </w:rPr>
        <w:t>itu</w:t>
      </w:r>
      <w:proofErr w:type="spellEnd"/>
      <w:r w:rsidRPr="00A94060">
        <w:rPr>
          <w:bCs/>
          <w:lang w:val="en-US"/>
        </w:rPr>
        <w:t xml:space="preserve"> </w:t>
      </w:r>
      <w:proofErr w:type="spellStart"/>
      <w:r w:rsidRPr="00A94060">
        <w:rPr>
          <w:bCs/>
          <w:lang w:val="en-US"/>
        </w:rPr>
        <w:t>dijelaskan</w:t>
      </w:r>
      <w:proofErr w:type="spellEnd"/>
      <w:r w:rsidRPr="00A94060">
        <w:rPr>
          <w:bCs/>
          <w:lang w:val="en-US"/>
        </w:rPr>
        <w:t xml:space="preserve"> juga </w:t>
      </w:r>
      <w:proofErr w:type="spellStart"/>
      <w:r w:rsidRPr="00A94060">
        <w:rPr>
          <w:bCs/>
          <w:lang w:val="en-US"/>
        </w:rPr>
        <w:t>peran</w:t>
      </w:r>
      <w:proofErr w:type="spellEnd"/>
      <w:r w:rsidRPr="00A94060">
        <w:rPr>
          <w:bCs/>
          <w:lang w:val="en-US"/>
        </w:rPr>
        <w:t xml:space="preserve"> </w:t>
      </w:r>
      <w:proofErr w:type="spellStart"/>
      <w:r w:rsidRPr="00A94060">
        <w:rPr>
          <w:bCs/>
          <w:lang w:val="en-US"/>
        </w:rPr>
        <w:t>Otoritas</w:t>
      </w:r>
      <w:proofErr w:type="spellEnd"/>
      <w:r w:rsidRPr="00A94060">
        <w:rPr>
          <w:bCs/>
          <w:lang w:val="en-US"/>
        </w:rPr>
        <w:t xml:space="preserve"> Jasa </w:t>
      </w:r>
      <w:proofErr w:type="spellStart"/>
      <w:r w:rsidRPr="00A94060">
        <w:rPr>
          <w:bCs/>
          <w:lang w:val="en-US"/>
        </w:rPr>
        <w:t>Keuangan</w:t>
      </w:r>
      <w:proofErr w:type="spellEnd"/>
      <w:r w:rsidRPr="00A94060">
        <w:rPr>
          <w:bCs/>
          <w:lang w:val="en-US"/>
        </w:rPr>
        <w:t xml:space="preserve"> (OJK) </w:t>
      </w:r>
      <w:proofErr w:type="spellStart"/>
      <w:r w:rsidRPr="00A94060">
        <w:rPr>
          <w:bCs/>
          <w:lang w:val="en-US"/>
        </w:rPr>
        <w:t>dalam</w:t>
      </w:r>
      <w:proofErr w:type="spellEnd"/>
      <w:r w:rsidRPr="00A94060">
        <w:rPr>
          <w:bCs/>
          <w:lang w:val="en-US"/>
        </w:rPr>
        <w:t xml:space="preserve"> </w:t>
      </w:r>
      <w:proofErr w:type="spellStart"/>
      <w:r w:rsidRPr="00A94060">
        <w:rPr>
          <w:bCs/>
          <w:lang w:val="en-US"/>
        </w:rPr>
        <w:t>pengawasan</w:t>
      </w:r>
      <w:proofErr w:type="spellEnd"/>
      <w:r w:rsidRPr="00A94060">
        <w:rPr>
          <w:bCs/>
          <w:lang w:val="en-US"/>
        </w:rPr>
        <w:t xml:space="preserve"> </w:t>
      </w:r>
      <w:proofErr w:type="spellStart"/>
      <w:r w:rsidRPr="00A94060">
        <w:rPr>
          <w:bCs/>
          <w:lang w:val="en-US"/>
        </w:rPr>
        <w:t>kegiatan</w:t>
      </w:r>
      <w:proofErr w:type="spellEnd"/>
      <w:r w:rsidRPr="00A94060">
        <w:rPr>
          <w:bCs/>
          <w:lang w:val="en-US"/>
        </w:rPr>
        <w:t xml:space="preserve"> fintech </w:t>
      </w:r>
      <w:proofErr w:type="spellStart"/>
      <w:r w:rsidRPr="00A94060">
        <w:rPr>
          <w:bCs/>
          <w:lang w:val="en-US"/>
        </w:rPr>
        <w:t>ini</w:t>
      </w:r>
      <w:proofErr w:type="spellEnd"/>
      <w:r w:rsidRPr="00A94060">
        <w:rPr>
          <w:bCs/>
          <w:lang w:val="en-US"/>
        </w:rPr>
        <w:t xml:space="preserve">, </w:t>
      </w:r>
      <w:proofErr w:type="spellStart"/>
      <w:r w:rsidRPr="00A94060">
        <w:rPr>
          <w:bCs/>
          <w:lang w:val="en-US"/>
        </w:rPr>
        <w:t>risiko</w:t>
      </w:r>
      <w:proofErr w:type="spellEnd"/>
      <w:r w:rsidRPr="00A94060">
        <w:rPr>
          <w:bCs/>
          <w:lang w:val="en-US"/>
        </w:rPr>
        <w:t xml:space="preserve"> yang </w:t>
      </w:r>
      <w:proofErr w:type="spellStart"/>
      <w:r w:rsidRPr="00A94060">
        <w:rPr>
          <w:bCs/>
          <w:lang w:val="en-US"/>
        </w:rPr>
        <w:t>mungkin</w:t>
      </w:r>
      <w:proofErr w:type="spellEnd"/>
      <w:r w:rsidRPr="00A94060">
        <w:rPr>
          <w:bCs/>
          <w:lang w:val="en-US"/>
        </w:rPr>
        <w:t xml:space="preserve"> </w:t>
      </w:r>
      <w:proofErr w:type="spellStart"/>
      <w:r w:rsidRPr="00A94060">
        <w:rPr>
          <w:bCs/>
          <w:lang w:val="en-US"/>
        </w:rPr>
        <w:t>muncul</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menggunakan</w:t>
      </w:r>
      <w:proofErr w:type="spellEnd"/>
      <w:r w:rsidRPr="00A94060">
        <w:rPr>
          <w:bCs/>
          <w:lang w:val="en-US"/>
        </w:rPr>
        <w:t xml:space="preserve"> fintech </w:t>
      </w:r>
      <w:proofErr w:type="spellStart"/>
      <w:r w:rsidRPr="00A94060">
        <w:rPr>
          <w:bCs/>
          <w:lang w:val="en-US"/>
        </w:rPr>
        <w:t>hingga</w:t>
      </w:r>
      <w:proofErr w:type="spellEnd"/>
      <w:r w:rsidRPr="00A94060">
        <w:rPr>
          <w:bCs/>
          <w:lang w:val="en-US"/>
        </w:rPr>
        <w:t xml:space="preserve"> </w:t>
      </w:r>
      <w:proofErr w:type="spellStart"/>
      <w:r w:rsidRPr="00A94060">
        <w:rPr>
          <w:bCs/>
          <w:lang w:val="en-US"/>
        </w:rPr>
        <w:t>demonstrasi</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mengunjungi</w:t>
      </w:r>
      <w:proofErr w:type="spellEnd"/>
      <w:r w:rsidRPr="00A94060">
        <w:rPr>
          <w:bCs/>
          <w:lang w:val="en-US"/>
        </w:rPr>
        <w:t xml:space="preserve"> website-website Peer-to-Peer Lending Syariah.  </w:t>
      </w:r>
      <w:proofErr w:type="spellStart"/>
      <w:r w:rsidRPr="00A94060">
        <w:rPr>
          <w:bCs/>
          <w:lang w:val="en-US"/>
        </w:rPr>
        <w:t>Edukasi</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w:t>
      </w:r>
      <w:proofErr w:type="spellStart"/>
      <w:r w:rsidRPr="00A94060">
        <w:rPr>
          <w:bCs/>
          <w:lang w:val="en-US"/>
        </w:rPr>
        <w:t>pemilihan</w:t>
      </w:r>
      <w:proofErr w:type="spellEnd"/>
      <w:r w:rsidRPr="00A94060">
        <w:rPr>
          <w:bCs/>
          <w:lang w:val="en-US"/>
        </w:rPr>
        <w:t xml:space="preserve"> platform Peer-to-Peer Lending </w:t>
      </w:r>
      <w:proofErr w:type="spellStart"/>
      <w:r w:rsidRPr="00A94060">
        <w:rPr>
          <w:bCs/>
          <w:lang w:val="en-US"/>
        </w:rPr>
        <w:t>Tahapan</w:t>
      </w:r>
      <w:proofErr w:type="spellEnd"/>
      <w:r w:rsidRPr="00A94060">
        <w:rPr>
          <w:bCs/>
          <w:lang w:val="en-US"/>
        </w:rPr>
        <w:t xml:space="preserve"> </w:t>
      </w:r>
      <w:proofErr w:type="spellStart"/>
      <w:r w:rsidRPr="00A94060">
        <w:rPr>
          <w:bCs/>
          <w:lang w:val="en-US"/>
        </w:rPr>
        <w:t>berikutnya</w:t>
      </w:r>
      <w:proofErr w:type="spellEnd"/>
      <w:r w:rsidRPr="00A94060">
        <w:rPr>
          <w:bCs/>
          <w:lang w:val="en-US"/>
        </w:rPr>
        <w:t xml:space="preserve"> </w:t>
      </w:r>
      <w:proofErr w:type="spellStart"/>
      <w:r w:rsidRPr="00A94060">
        <w:rPr>
          <w:bCs/>
          <w:lang w:val="en-US"/>
        </w:rPr>
        <w:t>adalah</w:t>
      </w:r>
      <w:proofErr w:type="spellEnd"/>
      <w:r w:rsidRPr="00A94060">
        <w:rPr>
          <w:bCs/>
          <w:lang w:val="en-US"/>
        </w:rPr>
        <w:t xml:space="preserve"> </w:t>
      </w:r>
      <w:proofErr w:type="spellStart"/>
      <w:r w:rsidRPr="00A94060">
        <w:rPr>
          <w:bCs/>
          <w:lang w:val="en-US"/>
        </w:rPr>
        <w:t>edukasi</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w:t>
      </w:r>
      <w:proofErr w:type="spellStart"/>
      <w:r w:rsidRPr="00A94060">
        <w:rPr>
          <w:bCs/>
          <w:lang w:val="en-US"/>
        </w:rPr>
        <w:t>pemilihan</w:t>
      </w:r>
      <w:proofErr w:type="spellEnd"/>
      <w:r w:rsidRPr="00A94060">
        <w:rPr>
          <w:bCs/>
          <w:lang w:val="en-US"/>
        </w:rPr>
        <w:t xml:space="preserve"> platform Peer-to-Peer Lending. Pada </w:t>
      </w:r>
      <w:proofErr w:type="spellStart"/>
      <w:r w:rsidRPr="00A94060">
        <w:rPr>
          <w:bCs/>
          <w:lang w:val="en-US"/>
        </w:rPr>
        <w:t>edukasi</w:t>
      </w:r>
      <w:proofErr w:type="spellEnd"/>
      <w:r w:rsidRPr="00A94060">
        <w:rPr>
          <w:bCs/>
          <w:lang w:val="en-US"/>
        </w:rPr>
        <w:t xml:space="preserve"> </w:t>
      </w:r>
      <w:proofErr w:type="spellStart"/>
      <w:r w:rsidRPr="00A94060">
        <w:rPr>
          <w:bCs/>
          <w:lang w:val="en-US"/>
        </w:rPr>
        <w:t>ini</w:t>
      </w:r>
      <w:proofErr w:type="spellEnd"/>
      <w:r w:rsidRPr="00A94060">
        <w:rPr>
          <w:bCs/>
          <w:lang w:val="en-US"/>
        </w:rPr>
        <w:t xml:space="preserve">, </w:t>
      </w:r>
      <w:proofErr w:type="spellStart"/>
      <w:r w:rsidRPr="00A94060">
        <w:rPr>
          <w:bCs/>
          <w:lang w:val="en-US"/>
        </w:rPr>
        <w:t>tim</w:t>
      </w:r>
      <w:proofErr w:type="spellEnd"/>
      <w:r w:rsidRPr="00A94060">
        <w:rPr>
          <w:bCs/>
          <w:lang w:val="en-US"/>
        </w:rPr>
        <w:t xml:space="preserve"> </w:t>
      </w:r>
      <w:proofErr w:type="spellStart"/>
      <w:r w:rsidRPr="00A94060">
        <w:rPr>
          <w:bCs/>
          <w:lang w:val="en-US"/>
        </w:rPr>
        <w:t>pengabdian</w:t>
      </w:r>
      <w:proofErr w:type="spellEnd"/>
      <w:r w:rsidRPr="00A94060">
        <w:rPr>
          <w:bCs/>
          <w:lang w:val="en-US"/>
        </w:rPr>
        <w:t xml:space="preserve"> pada </w:t>
      </w:r>
      <w:proofErr w:type="spellStart"/>
      <w:r w:rsidRPr="00A94060">
        <w:rPr>
          <w:bCs/>
          <w:lang w:val="en-US"/>
        </w:rPr>
        <w:t>masyarakat</w:t>
      </w:r>
      <w:proofErr w:type="spellEnd"/>
      <w:r w:rsidRPr="00A94060">
        <w:rPr>
          <w:bCs/>
          <w:lang w:val="en-US"/>
        </w:rPr>
        <w:t xml:space="preserve"> </w:t>
      </w:r>
      <w:proofErr w:type="spellStart"/>
      <w:r w:rsidRPr="00A94060">
        <w:rPr>
          <w:bCs/>
          <w:lang w:val="en-US"/>
        </w:rPr>
        <w:t>memberikan</w:t>
      </w:r>
      <w:proofErr w:type="spellEnd"/>
      <w:r w:rsidRPr="00A94060">
        <w:rPr>
          <w:bCs/>
          <w:lang w:val="en-US"/>
        </w:rPr>
        <w:t xml:space="preserve"> </w:t>
      </w:r>
      <w:proofErr w:type="spellStart"/>
      <w:r w:rsidRPr="00A94060">
        <w:rPr>
          <w:bCs/>
          <w:lang w:val="en-US"/>
        </w:rPr>
        <w:t>demonstrasi</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membuka</w:t>
      </w:r>
      <w:proofErr w:type="spellEnd"/>
      <w:r w:rsidRPr="00A94060">
        <w:rPr>
          <w:bCs/>
          <w:lang w:val="en-US"/>
        </w:rPr>
        <w:t xml:space="preserve"> 2 (</w:t>
      </w:r>
      <w:proofErr w:type="spellStart"/>
      <w:r w:rsidRPr="00A94060">
        <w:rPr>
          <w:bCs/>
          <w:lang w:val="en-US"/>
        </w:rPr>
        <w:t>dua</w:t>
      </w:r>
      <w:proofErr w:type="spellEnd"/>
      <w:r w:rsidRPr="00A94060">
        <w:rPr>
          <w:bCs/>
          <w:lang w:val="en-US"/>
        </w:rPr>
        <w:t xml:space="preserve">) website fintech Syariah yang </w:t>
      </w:r>
      <w:proofErr w:type="spellStart"/>
      <w:r w:rsidRPr="00A94060">
        <w:rPr>
          <w:bCs/>
          <w:lang w:val="en-US"/>
        </w:rPr>
        <w:t>cocok</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lastRenderedPageBreak/>
        <w:t>kriteria</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peserta</w:t>
      </w:r>
      <w:proofErr w:type="spellEnd"/>
      <w:r w:rsidRPr="00A94060">
        <w:rPr>
          <w:bCs/>
          <w:lang w:val="en-US"/>
        </w:rPr>
        <w:t xml:space="preserve"> </w:t>
      </w:r>
      <w:proofErr w:type="spellStart"/>
      <w:r w:rsidRPr="00A94060">
        <w:rPr>
          <w:bCs/>
          <w:lang w:val="en-US"/>
        </w:rPr>
        <w:t>pengabdian</w:t>
      </w:r>
      <w:proofErr w:type="spellEnd"/>
      <w:r w:rsidRPr="00A94060">
        <w:rPr>
          <w:bCs/>
          <w:lang w:val="en-US"/>
        </w:rPr>
        <w:t xml:space="preserve"> pada </w:t>
      </w:r>
      <w:proofErr w:type="spellStart"/>
      <w:r w:rsidRPr="00A94060">
        <w:rPr>
          <w:bCs/>
          <w:lang w:val="en-US"/>
        </w:rPr>
        <w:t>masyarakat</w:t>
      </w:r>
      <w:proofErr w:type="spellEnd"/>
      <w:r w:rsidRPr="00A94060">
        <w:rPr>
          <w:bCs/>
          <w:lang w:val="en-US"/>
        </w:rPr>
        <w:t xml:space="preserve"> </w:t>
      </w:r>
      <w:proofErr w:type="spellStart"/>
      <w:r w:rsidRPr="00A94060">
        <w:rPr>
          <w:bCs/>
          <w:lang w:val="en-US"/>
        </w:rPr>
        <w:t>yaitu</w:t>
      </w:r>
      <w:proofErr w:type="spellEnd"/>
      <w:r w:rsidRPr="00A94060">
        <w:rPr>
          <w:bCs/>
          <w:lang w:val="en-US"/>
        </w:rPr>
        <w:t xml:space="preserve"> website </w:t>
      </w:r>
      <w:proofErr w:type="spellStart"/>
      <w:r w:rsidRPr="00A94060">
        <w:rPr>
          <w:bCs/>
          <w:lang w:val="en-US"/>
        </w:rPr>
        <w:t>Ammana</w:t>
      </w:r>
      <w:proofErr w:type="spellEnd"/>
      <w:r w:rsidRPr="00A94060">
        <w:rPr>
          <w:bCs/>
          <w:lang w:val="en-US"/>
        </w:rPr>
        <w:t xml:space="preserve"> dan </w:t>
      </w:r>
      <w:proofErr w:type="spellStart"/>
      <w:r w:rsidRPr="00A94060">
        <w:rPr>
          <w:bCs/>
          <w:lang w:val="en-US"/>
        </w:rPr>
        <w:t>Qazwa</w:t>
      </w:r>
      <w:proofErr w:type="spellEnd"/>
      <w:r w:rsidRPr="00A94060">
        <w:rPr>
          <w:bCs/>
          <w:lang w:val="en-US"/>
        </w:rPr>
        <w:t xml:space="preserve">. </w:t>
      </w:r>
      <w:proofErr w:type="spellStart"/>
      <w:r w:rsidRPr="00A94060">
        <w:rPr>
          <w:bCs/>
          <w:lang w:val="en-US"/>
        </w:rPr>
        <w:t>Dilihat</w:t>
      </w:r>
      <w:proofErr w:type="spellEnd"/>
      <w:r w:rsidRPr="00A94060">
        <w:rPr>
          <w:bCs/>
          <w:lang w:val="en-US"/>
        </w:rPr>
        <w:t xml:space="preserve"> </w:t>
      </w:r>
      <w:proofErr w:type="spellStart"/>
      <w:r w:rsidRPr="00A94060">
        <w:rPr>
          <w:bCs/>
          <w:lang w:val="en-US"/>
        </w:rPr>
        <w:t>dari</w:t>
      </w:r>
      <w:proofErr w:type="spellEnd"/>
      <w:r w:rsidRPr="00A94060">
        <w:rPr>
          <w:bCs/>
          <w:lang w:val="en-US"/>
        </w:rPr>
        <w:t xml:space="preserve"> </w:t>
      </w:r>
      <w:proofErr w:type="spellStart"/>
      <w:r w:rsidRPr="00A94060">
        <w:rPr>
          <w:bCs/>
          <w:lang w:val="en-US"/>
        </w:rPr>
        <w:t>mekanisme</w:t>
      </w:r>
      <w:proofErr w:type="spellEnd"/>
      <w:r w:rsidRPr="00A94060">
        <w:rPr>
          <w:bCs/>
          <w:lang w:val="en-US"/>
        </w:rPr>
        <w:t xml:space="preserve"> </w:t>
      </w:r>
      <w:proofErr w:type="spellStart"/>
      <w:r w:rsidRPr="00A94060">
        <w:rPr>
          <w:bCs/>
          <w:lang w:val="en-US"/>
        </w:rPr>
        <w:t>pembiayaannya</w:t>
      </w:r>
      <w:proofErr w:type="spellEnd"/>
      <w:r w:rsidRPr="00A94060">
        <w:rPr>
          <w:bCs/>
          <w:lang w:val="en-US"/>
        </w:rPr>
        <w:t xml:space="preserve"> </w:t>
      </w:r>
      <w:proofErr w:type="spellStart"/>
      <w:r w:rsidRPr="00A94060">
        <w:rPr>
          <w:bCs/>
          <w:lang w:val="en-US"/>
        </w:rPr>
        <w:t>terdapat</w:t>
      </w:r>
      <w:proofErr w:type="spellEnd"/>
      <w:r w:rsidRPr="00A94060">
        <w:rPr>
          <w:bCs/>
          <w:lang w:val="en-US"/>
        </w:rPr>
        <w:t xml:space="preserve"> </w:t>
      </w:r>
      <w:proofErr w:type="spellStart"/>
      <w:r w:rsidRPr="00A94060">
        <w:rPr>
          <w:bCs/>
          <w:lang w:val="en-US"/>
        </w:rPr>
        <w:t>perbedaan</w:t>
      </w:r>
      <w:proofErr w:type="spellEnd"/>
      <w:r w:rsidRPr="00A94060">
        <w:rPr>
          <w:bCs/>
          <w:lang w:val="en-US"/>
        </w:rPr>
        <w:t xml:space="preserve"> di </w:t>
      </w:r>
      <w:proofErr w:type="spellStart"/>
      <w:r w:rsidRPr="00A94060">
        <w:rPr>
          <w:bCs/>
          <w:lang w:val="en-US"/>
        </w:rPr>
        <w:t>antara</w:t>
      </w:r>
      <w:proofErr w:type="spellEnd"/>
      <w:r w:rsidRPr="00A94060">
        <w:rPr>
          <w:bCs/>
          <w:lang w:val="en-US"/>
        </w:rPr>
        <w:t xml:space="preserve"> </w:t>
      </w:r>
      <w:proofErr w:type="spellStart"/>
      <w:r w:rsidRPr="00A94060">
        <w:rPr>
          <w:bCs/>
          <w:lang w:val="en-US"/>
        </w:rPr>
        <w:t>keduanya</w:t>
      </w:r>
      <w:proofErr w:type="spellEnd"/>
      <w:r w:rsidRPr="00A94060">
        <w:rPr>
          <w:bCs/>
          <w:lang w:val="en-US"/>
        </w:rPr>
        <w:t xml:space="preserve">. </w:t>
      </w:r>
      <w:proofErr w:type="spellStart"/>
      <w:r w:rsidRPr="00A94060">
        <w:rPr>
          <w:bCs/>
          <w:lang w:val="en-US"/>
        </w:rPr>
        <w:t>Berdasarkan</w:t>
      </w:r>
      <w:proofErr w:type="spellEnd"/>
      <w:r w:rsidRPr="00A94060">
        <w:rPr>
          <w:bCs/>
          <w:lang w:val="en-US"/>
        </w:rPr>
        <w:t xml:space="preserve"> </w:t>
      </w:r>
      <w:proofErr w:type="spellStart"/>
      <w:r w:rsidRPr="00A94060">
        <w:rPr>
          <w:bCs/>
          <w:lang w:val="en-US"/>
        </w:rPr>
        <w:t>Ammana</w:t>
      </w:r>
      <w:proofErr w:type="spellEnd"/>
      <w:r w:rsidRPr="00A94060">
        <w:rPr>
          <w:bCs/>
          <w:lang w:val="en-US"/>
        </w:rPr>
        <w:t xml:space="preserve"> </w:t>
      </w:r>
      <w:proofErr w:type="spellStart"/>
      <w:r w:rsidRPr="00A94060">
        <w:rPr>
          <w:bCs/>
          <w:lang w:val="en-US"/>
        </w:rPr>
        <w:t>ini</w:t>
      </w:r>
      <w:proofErr w:type="spellEnd"/>
      <w:r w:rsidRPr="00A94060">
        <w:rPr>
          <w:bCs/>
          <w:lang w:val="en-US"/>
        </w:rPr>
        <w:t xml:space="preserve"> </w:t>
      </w:r>
      <w:proofErr w:type="spellStart"/>
      <w:r w:rsidRPr="00A94060">
        <w:rPr>
          <w:bCs/>
          <w:lang w:val="en-US"/>
        </w:rPr>
        <w:t>merupakan</w:t>
      </w:r>
      <w:proofErr w:type="spellEnd"/>
      <w:r w:rsidRPr="00A94060">
        <w:rPr>
          <w:bCs/>
          <w:lang w:val="en-US"/>
        </w:rPr>
        <w:t xml:space="preserve"> platform yang </w:t>
      </w:r>
      <w:proofErr w:type="spellStart"/>
      <w:r w:rsidRPr="00A94060">
        <w:rPr>
          <w:bCs/>
          <w:lang w:val="en-US"/>
        </w:rPr>
        <w:t>menjadi</w:t>
      </w:r>
      <w:proofErr w:type="spellEnd"/>
      <w:r w:rsidRPr="00A94060">
        <w:rPr>
          <w:bCs/>
          <w:lang w:val="en-US"/>
        </w:rPr>
        <w:t xml:space="preserve"> </w:t>
      </w:r>
      <w:proofErr w:type="spellStart"/>
      <w:r w:rsidRPr="00A94060">
        <w:rPr>
          <w:bCs/>
          <w:lang w:val="en-US"/>
        </w:rPr>
        <w:t>penghubung</w:t>
      </w:r>
      <w:proofErr w:type="spellEnd"/>
      <w:r w:rsidRPr="00A94060">
        <w:rPr>
          <w:bCs/>
          <w:lang w:val="en-US"/>
        </w:rPr>
        <w:t xml:space="preserve"> </w:t>
      </w:r>
      <w:proofErr w:type="spellStart"/>
      <w:r w:rsidRPr="00A94060">
        <w:rPr>
          <w:bCs/>
          <w:lang w:val="en-US"/>
        </w:rPr>
        <w:t>antara</w:t>
      </w:r>
      <w:proofErr w:type="spellEnd"/>
      <w:r w:rsidRPr="00A94060">
        <w:rPr>
          <w:bCs/>
          <w:lang w:val="en-US"/>
        </w:rPr>
        <w:t xml:space="preserve"> para investor </w:t>
      </w:r>
      <w:proofErr w:type="spellStart"/>
      <w:r w:rsidRPr="00A94060">
        <w:rPr>
          <w:bCs/>
          <w:lang w:val="en-US"/>
        </w:rPr>
        <w:t>dengan</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UKM yang </w:t>
      </w:r>
      <w:proofErr w:type="spellStart"/>
      <w:r w:rsidRPr="00A94060">
        <w:rPr>
          <w:bCs/>
          <w:lang w:val="en-US"/>
        </w:rPr>
        <w:t>membutuhkan</w:t>
      </w:r>
      <w:proofErr w:type="spellEnd"/>
      <w:r w:rsidRPr="00A94060">
        <w:rPr>
          <w:bCs/>
          <w:lang w:val="en-US"/>
        </w:rPr>
        <w:t xml:space="preserve"> modal </w:t>
      </w:r>
      <w:proofErr w:type="spellStart"/>
      <w:r w:rsidRPr="00A94060">
        <w:rPr>
          <w:bCs/>
          <w:lang w:val="en-US"/>
        </w:rPr>
        <w:t>usaha</w:t>
      </w:r>
      <w:proofErr w:type="spellEnd"/>
      <w:r w:rsidRPr="00A94060">
        <w:rPr>
          <w:bCs/>
          <w:lang w:val="en-US"/>
        </w:rPr>
        <w:t xml:space="preserve"> yang halal </w:t>
      </w:r>
      <w:proofErr w:type="spellStart"/>
      <w:r w:rsidRPr="00A94060">
        <w:rPr>
          <w:bCs/>
          <w:lang w:val="en-US"/>
        </w:rPr>
        <w:t>melalui</w:t>
      </w:r>
      <w:proofErr w:type="spellEnd"/>
      <w:r w:rsidRPr="00A94060">
        <w:rPr>
          <w:bCs/>
          <w:lang w:val="en-US"/>
        </w:rPr>
        <w:t xml:space="preserve"> </w:t>
      </w:r>
      <w:proofErr w:type="spellStart"/>
      <w:r w:rsidRPr="00A94060">
        <w:rPr>
          <w:bCs/>
          <w:lang w:val="en-US"/>
        </w:rPr>
        <w:t>skema</w:t>
      </w:r>
      <w:proofErr w:type="spellEnd"/>
      <w:r w:rsidRPr="00A94060">
        <w:rPr>
          <w:bCs/>
          <w:lang w:val="en-US"/>
        </w:rPr>
        <w:t xml:space="preserve"> crowdfunding. </w:t>
      </w:r>
      <w:proofErr w:type="spellStart"/>
      <w:r w:rsidRPr="00A94060">
        <w:rPr>
          <w:bCs/>
          <w:lang w:val="en-US"/>
        </w:rPr>
        <w:t>Dikarenakan</w:t>
      </w:r>
      <w:proofErr w:type="spellEnd"/>
      <w:r w:rsidRPr="00A94060">
        <w:rPr>
          <w:bCs/>
          <w:lang w:val="en-US"/>
        </w:rPr>
        <w:t xml:space="preserve"> </w:t>
      </w:r>
      <w:proofErr w:type="spellStart"/>
      <w:r w:rsidRPr="00A94060">
        <w:rPr>
          <w:bCs/>
          <w:lang w:val="en-US"/>
        </w:rPr>
        <w:t>berbasis</w:t>
      </w:r>
      <w:proofErr w:type="spellEnd"/>
      <w:r w:rsidRPr="00A94060">
        <w:rPr>
          <w:bCs/>
          <w:lang w:val="en-US"/>
        </w:rPr>
        <w:t xml:space="preserve"> Syariah, </w:t>
      </w:r>
      <w:proofErr w:type="spellStart"/>
      <w:r w:rsidRPr="00A94060">
        <w:rPr>
          <w:bCs/>
          <w:lang w:val="en-US"/>
        </w:rPr>
        <w:t>Ammana</w:t>
      </w:r>
      <w:proofErr w:type="spellEnd"/>
      <w:r w:rsidRPr="00A94060">
        <w:rPr>
          <w:bCs/>
          <w:lang w:val="en-US"/>
        </w:rPr>
        <w:t xml:space="preserve"> </w:t>
      </w:r>
      <w:proofErr w:type="spellStart"/>
      <w:r w:rsidRPr="00A94060">
        <w:rPr>
          <w:bCs/>
          <w:lang w:val="en-US"/>
        </w:rPr>
        <w:t>menerapkan</w:t>
      </w:r>
      <w:proofErr w:type="spellEnd"/>
      <w:r w:rsidRPr="00A94060">
        <w:rPr>
          <w:bCs/>
          <w:lang w:val="en-US"/>
        </w:rPr>
        <w:t xml:space="preserve"> </w:t>
      </w:r>
      <w:proofErr w:type="spellStart"/>
      <w:r w:rsidRPr="00A94060">
        <w:rPr>
          <w:bCs/>
          <w:lang w:val="en-US"/>
        </w:rPr>
        <w:t>pembagian</w:t>
      </w:r>
      <w:proofErr w:type="spellEnd"/>
      <w:r w:rsidRPr="00A94060">
        <w:rPr>
          <w:bCs/>
          <w:lang w:val="en-US"/>
        </w:rPr>
        <w:t xml:space="preserve"> </w:t>
      </w:r>
      <w:proofErr w:type="spellStart"/>
      <w:r w:rsidRPr="00A94060">
        <w:rPr>
          <w:bCs/>
          <w:lang w:val="en-US"/>
        </w:rPr>
        <w:t>keuntungan</w:t>
      </w:r>
      <w:proofErr w:type="spellEnd"/>
      <w:r w:rsidRPr="00A94060">
        <w:rPr>
          <w:bCs/>
          <w:lang w:val="en-US"/>
        </w:rPr>
        <w:t xml:space="preserve"> </w:t>
      </w:r>
      <w:proofErr w:type="spellStart"/>
      <w:r w:rsidRPr="00A94060">
        <w:rPr>
          <w:bCs/>
          <w:lang w:val="en-US"/>
        </w:rPr>
        <w:t>dari</w:t>
      </w:r>
      <w:proofErr w:type="spellEnd"/>
      <w:r w:rsidRPr="00A94060">
        <w:rPr>
          <w:bCs/>
          <w:lang w:val="en-US"/>
        </w:rPr>
        <w:t xml:space="preserve"> </w:t>
      </w:r>
      <w:proofErr w:type="spellStart"/>
      <w:r w:rsidRPr="00A94060">
        <w:rPr>
          <w:bCs/>
          <w:lang w:val="en-US"/>
        </w:rPr>
        <w:t>hasil</w:t>
      </w:r>
      <w:proofErr w:type="spellEnd"/>
      <w:r w:rsidRPr="00A94060">
        <w:rPr>
          <w:bCs/>
          <w:lang w:val="en-US"/>
        </w:rPr>
        <w:t xml:space="preserve"> </w:t>
      </w:r>
      <w:proofErr w:type="spellStart"/>
      <w:r w:rsidRPr="00A94060">
        <w:rPr>
          <w:bCs/>
          <w:lang w:val="en-US"/>
        </w:rPr>
        <w:t>pendanaan</w:t>
      </w:r>
      <w:proofErr w:type="spellEnd"/>
      <w:r w:rsidRPr="00A94060">
        <w:rPr>
          <w:bCs/>
          <w:lang w:val="en-US"/>
        </w:rPr>
        <w:t xml:space="preserve"> </w:t>
      </w:r>
      <w:proofErr w:type="spellStart"/>
      <w:r w:rsidRPr="00A94060">
        <w:rPr>
          <w:bCs/>
          <w:lang w:val="en-US"/>
        </w:rPr>
        <w:t>produktif</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sistem</w:t>
      </w:r>
      <w:proofErr w:type="spellEnd"/>
      <w:r w:rsidRPr="00A94060">
        <w:rPr>
          <w:bCs/>
          <w:lang w:val="en-US"/>
        </w:rPr>
        <w:t xml:space="preserve"> </w:t>
      </w:r>
      <w:proofErr w:type="spellStart"/>
      <w:r w:rsidRPr="00A94060">
        <w:rPr>
          <w:bCs/>
          <w:lang w:val="en-US"/>
        </w:rPr>
        <w:t>bagi</w:t>
      </w:r>
      <w:proofErr w:type="spellEnd"/>
      <w:r w:rsidRPr="00A94060">
        <w:rPr>
          <w:bCs/>
          <w:lang w:val="en-US"/>
        </w:rPr>
        <w:t xml:space="preserve"> </w:t>
      </w:r>
      <w:proofErr w:type="spellStart"/>
      <w:r w:rsidRPr="00A94060">
        <w:rPr>
          <w:bCs/>
          <w:lang w:val="en-US"/>
        </w:rPr>
        <w:t>hasil</w:t>
      </w:r>
      <w:proofErr w:type="spellEnd"/>
      <w:r w:rsidRPr="00A94060">
        <w:rPr>
          <w:bCs/>
          <w:lang w:val="en-US"/>
        </w:rPr>
        <w:t xml:space="preserve">. Dasar </w:t>
      </w:r>
      <w:proofErr w:type="spellStart"/>
      <w:r w:rsidRPr="00A94060">
        <w:rPr>
          <w:bCs/>
          <w:lang w:val="en-US"/>
        </w:rPr>
        <w:t>penentuan</w:t>
      </w:r>
      <w:proofErr w:type="spellEnd"/>
      <w:r w:rsidRPr="00A94060">
        <w:rPr>
          <w:bCs/>
          <w:lang w:val="en-US"/>
        </w:rPr>
        <w:t xml:space="preserve"> </w:t>
      </w:r>
      <w:proofErr w:type="spellStart"/>
      <w:r w:rsidRPr="00A94060">
        <w:rPr>
          <w:bCs/>
          <w:lang w:val="en-US"/>
        </w:rPr>
        <w:t>bagi</w:t>
      </w:r>
      <w:proofErr w:type="spellEnd"/>
      <w:r w:rsidRPr="00A94060">
        <w:rPr>
          <w:bCs/>
          <w:lang w:val="en-US"/>
        </w:rPr>
        <w:t xml:space="preserve"> </w:t>
      </w:r>
      <w:proofErr w:type="spellStart"/>
      <w:r w:rsidRPr="00A94060">
        <w:rPr>
          <w:bCs/>
          <w:lang w:val="en-US"/>
        </w:rPr>
        <w:t>hasil</w:t>
      </w:r>
      <w:proofErr w:type="spellEnd"/>
      <w:r w:rsidRPr="00A94060">
        <w:rPr>
          <w:bCs/>
          <w:lang w:val="en-US"/>
        </w:rPr>
        <w:t xml:space="preserve"> </w:t>
      </w:r>
      <w:proofErr w:type="spellStart"/>
      <w:r w:rsidRPr="00A94060">
        <w:rPr>
          <w:bCs/>
          <w:lang w:val="en-US"/>
        </w:rPr>
        <w:t>dilandaskan</w:t>
      </w:r>
      <w:proofErr w:type="spellEnd"/>
      <w:r w:rsidRPr="00A94060">
        <w:rPr>
          <w:bCs/>
          <w:lang w:val="en-US"/>
        </w:rPr>
        <w:t xml:space="preserve"> pada </w:t>
      </w:r>
      <w:proofErr w:type="spellStart"/>
      <w:r w:rsidRPr="00A94060">
        <w:rPr>
          <w:bCs/>
          <w:lang w:val="en-US"/>
        </w:rPr>
        <w:t>perbandingan</w:t>
      </w:r>
      <w:proofErr w:type="spellEnd"/>
      <w:r w:rsidRPr="00A94060">
        <w:rPr>
          <w:bCs/>
          <w:lang w:val="en-US"/>
        </w:rPr>
        <w:t xml:space="preserve"> </w:t>
      </w:r>
      <w:proofErr w:type="spellStart"/>
      <w:r w:rsidRPr="00A94060">
        <w:rPr>
          <w:bCs/>
          <w:lang w:val="en-US"/>
        </w:rPr>
        <w:t>antara</w:t>
      </w:r>
      <w:proofErr w:type="spellEnd"/>
      <w:r w:rsidRPr="00A94060">
        <w:rPr>
          <w:bCs/>
          <w:lang w:val="en-US"/>
        </w:rPr>
        <w:t xml:space="preserve"> </w:t>
      </w:r>
      <w:proofErr w:type="spellStart"/>
      <w:r w:rsidRPr="00A94060">
        <w:rPr>
          <w:bCs/>
          <w:lang w:val="en-US"/>
        </w:rPr>
        <w:t>proyeksi</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realisasi</w:t>
      </w:r>
      <w:proofErr w:type="spellEnd"/>
      <w:r w:rsidRPr="00A94060">
        <w:rPr>
          <w:bCs/>
          <w:lang w:val="en-US"/>
        </w:rPr>
        <w:t xml:space="preserve"> </w:t>
      </w:r>
      <w:proofErr w:type="spellStart"/>
      <w:r w:rsidRPr="00A94060">
        <w:rPr>
          <w:bCs/>
          <w:lang w:val="en-US"/>
        </w:rPr>
        <w:t>dari</w:t>
      </w:r>
      <w:proofErr w:type="spellEnd"/>
      <w:r w:rsidRPr="00A94060">
        <w:rPr>
          <w:bCs/>
          <w:lang w:val="en-US"/>
        </w:rPr>
        <w:t xml:space="preserve"> </w:t>
      </w:r>
      <w:proofErr w:type="spellStart"/>
      <w:r w:rsidRPr="00A94060">
        <w:rPr>
          <w:bCs/>
          <w:lang w:val="en-US"/>
        </w:rPr>
        <w:t>hasil</w:t>
      </w:r>
      <w:proofErr w:type="spellEnd"/>
      <w:r w:rsidRPr="00A94060">
        <w:rPr>
          <w:bCs/>
          <w:lang w:val="en-US"/>
        </w:rPr>
        <w:t xml:space="preserve"> </w:t>
      </w:r>
      <w:proofErr w:type="spellStart"/>
      <w:r w:rsidRPr="00A94060">
        <w:rPr>
          <w:bCs/>
          <w:lang w:val="en-US"/>
        </w:rPr>
        <w:t>pendapatan</w:t>
      </w:r>
      <w:proofErr w:type="spellEnd"/>
      <w:r w:rsidRPr="00A94060">
        <w:rPr>
          <w:bCs/>
          <w:lang w:val="en-US"/>
        </w:rPr>
        <w:t xml:space="preserve"> </w:t>
      </w:r>
      <w:proofErr w:type="spellStart"/>
      <w:r w:rsidRPr="00A94060">
        <w:rPr>
          <w:bCs/>
          <w:lang w:val="en-US"/>
        </w:rPr>
        <w:t>usaha</w:t>
      </w:r>
      <w:proofErr w:type="spellEnd"/>
      <w:r w:rsidRPr="00A94060">
        <w:rPr>
          <w:bCs/>
          <w:lang w:val="en-US"/>
        </w:rPr>
        <w:t xml:space="preserve"> yang </w:t>
      </w:r>
      <w:proofErr w:type="spellStart"/>
      <w:r w:rsidRPr="00A94060">
        <w:rPr>
          <w:bCs/>
          <w:lang w:val="en-US"/>
        </w:rPr>
        <w:t>diperoleh</w:t>
      </w:r>
      <w:proofErr w:type="spellEnd"/>
      <w:r w:rsidRPr="00A94060">
        <w:rPr>
          <w:bCs/>
          <w:lang w:val="en-US"/>
        </w:rPr>
        <w:t xml:space="preserve">. Pada platform https://app.ammana.id/,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sebenarnya</w:t>
      </w:r>
      <w:proofErr w:type="spellEnd"/>
      <w:r w:rsidRPr="00A94060">
        <w:rPr>
          <w:bCs/>
          <w:lang w:val="en-US"/>
        </w:rPr>
        <w:t xml:space="preserve"> </w:t>
      </w:r>
      <w:proofErr w:type="spellStart"/>
      <w:r w:rsidRPr="00A94060">
        <w:rPr>
          <w:bCs/>
          <w:lang w:val="en-US"/>
        </w:rPr>
        <w:t>tidak</w:t>
      </w:r>
      <w:proofErr w:type="spellEnd"/>
      <w:r w:rsidRPr="00A94060">
        <w:rPr>
          <w:bCs/>
          <w:lang w:val="en-US"/>
        </w:rPr>
        <w:t xml:space="preserve"> </w:t>
      </w:r>
      <w:proofErr w:type="spellStart"/>
      <w:r w:rsidRPr="00A94060">
        <w:rPr>
          <w:bCs/>
          <w:lang w:val="en-US"/>
        </w:rPr>
        <w:t>ada</w:t>
      </w:r>
      <w:proofErr w:type="spellEnd"/>
      <w:r w:rsidRPr="00A94060">
        <w:rPr>
          <w:bCs/>
          <w:lang w:val="en-US"/>
        </w:rPr>
        <w:t xml:space="preserve"> </w:t>
      </w:r>
      <w:proofErr w:type="spellStart"/>
      <w:r w:rsidRPr="00A94060">
        <w:rPr>
          <w:bCs/>
          <w:lang w:val="en-US"/>
        </w:rPr>
        <w:t>kontak</w:t>
      </w:r>
      <w:proofErr w:type="spellEnd"/>
      <w:r w:rsidRPr="00A94060">
        <w:rPr>
          <w:bCs/>
          <w:lang w:val="en-US"/>
        </w:rPr>
        <w:t xml:space="preserve"> </w:t>
      </w:r>
      <w:proofErr w:type="spellStart"/>
      <w:r w:rsidRPr="00A94060">
        <w:rPr>
          <w:bCs/>
          <w:lang w:val="en-US"/>
        </w:rPr>
        <w:t>langsung</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Ammana</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w:t>
      </w:r>
      <w:proofErr w:type="spellStart"/>
      <w:r w:rsidRPr="00A94060">
        <w:rPr>
          <w:bCs/>
          <w:lang w:val="en-US"/>
        </w:rPr>
        <w:t>usaha</w:t>
      </w:r>
      <w:proofErr w:type="spellEnd"/>
      <w:r w:rsidRPr="00A94060">
        <w:rPr>
          <w:bCs/>
          <w:lang w:val="en-US"/>
        </w:rPr>
        <w:t xml:space="preserve"> </w:t>
      </w:r>
      <w:proofErr w:type="spellStart"/>
      <w:r w:rsidRPr="00A94060">
        <w:rPr>
          <w:bCs/>
          <w:lang w:val="en-US"/>
        </w:rPr>
        <w:t>mengajukan</w:t>
      </w:r>
      <w:proofErr w:type="spellEnd"/>
      <w:r w:rsidRPr="00A94060">
        <w:rPr>
          <w:bCs/>
          <w:lang w:val="en-US"/>
        </w:rPr>
        <w:t xml:space="preserve"> </w:t>
      </w:r>
      <w:proofErr w:type="spellStart"/>
      <w:r w:rsidRPr="00A94060">
        <w:rPr>
          <w:bCs/>
          <w:lang w:val="en-US"/>
        </w:rPr>
        <w:t>pembiayaan</w:t>
      </w:r>
      <w:proofErr w:type="spellEnd"/>
      <w:r w:rsidRPr="00A94060">
        <w:rPr>
          <w:bCs/>
          <w:lang w:val="en-US"/>
        </w:rPr>
        <w:t xml:space="preserve"> pada Baitul Maal </w:t>
      </w:r>
      <w:proofErr w:type="spellStart"/>
      <w:r w:rsidRPr="00A94060">
        <w:rPr>
          <w:bCs/>
          <w:lang w:val="en-US"/>
        </w:rPr>
        <w:t>wa</w:t>
      </w:r>
      <w:proofErr w:type="spellEnd"/>
      <w:r w:rsidRPr="00A94060">
        <w:rPr>
          <w:bCs/>
          <w:lang w:val="en-US"/>
        </w:rPr>
        <w:t xml:space="preserve"> </w:t>
      </w:r>
      <w:proofErr w:type="spellStart"/>
      <w:r w:rsidRPr="00A94060">
        <w:rPr>
          <w:bCs/>
          <w:lang w:val="en-US"/>
        </w:rPr>
        <w:t>Tamwil</w:t>
      </w:r>
      <w:proofErr w:type="spellEnd"/>
      <w:r w:rsidRPr="00A94060">
        <w:rPr>
          <w:bCs/>
          <w:lang w:val="en-US"/>
        </w:rPr>
        <w:t xml:space="preserve"> (BMT) </w:t>
      </w:r>
      <w:proofErr w:type="spellStart"/>
      <w:r w:rsidRPr="00A94060">
        <w:rPr>
          <w:bCs/>
          <w:lang w:val="en-US"/>
        </w:rPr>
        <w:t>atau</w:t>
      </w:r>
      <w:proofErr w:type="spellEnd"/>
      <w:r w:rsidRPr="00A94060">
        <w:rPr>
          <w:bCs/>
          <w:lang w:val="en-US"/>
        </w:rPr>
        <w:t xml:space="preserve"> </w:t>
      </w:r>
      <w:proofErr w:type="spellStart"/>
      <w:r w:rsidRPr="00A94060">
        <w:rPr>
          <w:bCs/>
          <w:lang w:val="en-US"/>
        </w:rPr>
        <w:t>Koperasi</w:t>
      </w:r>
      <w:proofErr w:type="spellEnd"/>
      <w:r w:rsidRPr="00A94060">
        <w:rPr>
          <w:bCs/>
          <w:lang w:val="en-US"/>
        </w:rPr>
        <w:t xml:space="preserve"> </w:t>
      </w:r>
      <w:proofErr w:type="spellStart"/>
      <w:r w:rsidRPr="00A94060">
        <w:rPr>
          <w:bCs/>
          <w:lang w:val="en-US"/>
        </w:rPr>
        <w:t>Simpan</w:t>
      </w:r>
      <w:proofErr w:type="spellEnd"/>
      <w:r w:rsidRPr="00A94060">
        <w:rPr>
          <w:bCs/>
          <w:lang w:val="en-US"/>
        </w:rPr>
        <w:t xml:space="preserve"> </w:t>
      </w:r>
      <w:proofErr w:type="spellStart"/>
      <w:r w:rsidRPr="00A94060">
        <w:rPr>
          <w:bCs/>
          <w:lang w:val="en-US"/>
        </w:rPr>
        <w:t>Pinjam</w:t>
      </w:r>
      <w:proofErr w:type="spellEnd"/>
      <w:r w:rsidRPr="00A94060">
        <w:rPr>
          <w:bCs/>
          <w:lang w:val="en-US"/>
        </w:rPr>
        <w:t xml:space="preserve"> dan </w:t>
      </w:r>
      <w:proofErr w:type="spellStart"/>
      <w:r w:rsidRPr="00A94060">
        <w:rPr>
          <w:bCs/>
          <w:lang w:val="en-US"/>
        </w:rPr>
        <w:t>Pembiayaan</w:t>
      </w:r>
      <w:proofErr w:type="spellEnd"/>
      <w:r w:rsidRPr="00A94060">
        <w:rPr>
          <w:bCs/>
          <w:lang w:val="en-US"/>
        </w:rPr>
        <w:t xml:space="preserve"> Syariah (KPPS). </w:t>
      </w:r>
    </w:p>
    <w:p w14:paraId="3C324840" w14:textId="77777777" w:rsidR="00A94060" w:rsidRDefault="00A94060" w:rsidP="00A94060">
      <w:pPr>
        <w:widowControl w:val="0"/>
        <w:tabs>
          <w:tab w:val="left" w:pos="360"/>
        </w:tabs>
        <w:jc w:val="both"/>
        <w:rPr>
          <w:bCs/>
          <w:lang w:val="en-US"/>
        </w:rPr>
      </w:pPr>
      <w:r>
        <w:rPr>
          <w:bCs/>
          <w:lang w:val="en-US"/>
        </w:rPr>
        <w:tab/>
      </w:r>
      <w:r>
        <w:rPr>
          <w:bCs/>
          <w:lang w:val="en-US"/>
        </w:rPr>
        <w:tab/>
      </w:r>
      <w:r w:rsidRPr="00A94060">
        <w:rPr>
          <w:bCs/>
          <w:lang w:val="en-US"/>
        </w:rPr>
        <w:t xml:space="preserve">Dana yang </w:t>
      </w:r>
      <w:proofErr w:type="spellStart"/>
      <w:r w:rsidRPr="00A94060">
        <w:rPr>
          <w:bCs/>
          <w:lang w:val="en-US"/>
        </w:rPr>
        <w:t>digunakan</w:t>
      </w:r>
      <w:proofErr w:type="spellEnd"/>
      <w:r w:rsidRPr="00A94060">
        <w:rPr>
          <w:bCs/>
          <w:lang w:val="en-US"/>
        </w:rPr>
        <w:t xml:space="preserve"> </w:t>
      </w:r>
      <w:proofErr w:type="spellStart"/>
      <w:r w:rsidRPr="00A94060">
        <w:rPr>
          <w:bCs/>
          <w:lang w:val="en-US"/>
        </w:rPr>
        <w:t>untuk</w:t>
      </w:r>
      <w:proofErr w:type="spellEnd"/>
      <w:r w:rsidRPr="00A94060">
        <w:rPr>
          <w:bCs/>
          <w:lang w:val="en-US"/>
        </w:rPr>
        <w:t xml:space="preserve"> </w:t>
      </w:r>
      <w:proofErr w:type="spellStart"/>
      <w:r w:rsidRPr="00A94060">
        <w:rPr>
          <w:bCs/>
          <w:lang w:val="en-US"/>
        </w:rPr>
        <w:t>pembiayaan</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w:t>
      </w:r>
      <w:proofErr w:type="spellStart"/>
      <w:r w:rsidRPr="00A94060">
        <w:rPr>
          <w:bCs/>
          <w:lang w:val="en-US"/>
        </w:rPr>
        <w:t>usaha</w:t>
      </w:r>
      <w:proofErr w:type="spellEnd"/>
      <w:r w:rsidRPr="00A94060">
        <w:rPr>
          <w:bCs/>
          <w:lang w:val="en-US"/>
        </w:rPr>
        <w:t xml:space="preserve"> </w:t>
      </w:r>
      <w:proofErr w:type="spellStart"/>
      <w:r w:rsidRPr="00A94060">
        <w:rPr>
          <w:bCs/>
          <w:lang w:val="en-US"/>
        </w:rPr>
        <w:t>didapatkan</w:t>
      </w:r>
      <w:proofErr w:type="spellEnd"/>
      <w:r w:rsidRPr="00A94060">
        <w:rPr>
          <w:bCs/>
          <w:lang w:val="en-US"/>
        </w:rPr>
        <w:t xml:space="preserve"> </w:t>
      </w:r>
      <w:proofErr w:type="spellStart"/>
      <w:r w:rsidRPr="00A94060">
        <w:rPr>
          <w:bCs/>
          <w:lang w:val="en-US"/>
        </w:rPr>
        <w:t>dari</w:t>
      </w:r>
      <w:proofErr w:type="spellEnd"/>
      <w:r w:rsidRPr="00A94060">
        <w:rPr>
          <w:bCs/>
          <w:lang w:val="en-US"/>
        </w:rPr>
        <w:t xml:space="preserve"> </w:t>
      </w:r>
      <w:proofErr w:type="spellStart"/>
      <w:r w:rsidRPr="00A94060">
        <w:rPr>
          <w:bCs/>
          <w:lang w:val="en-US"/>
        </w:rPr>
        <w:t>Ammana</w:t>
      </w:r>
      <w:proofErr w:type="spellEnd"/>
      <w:r w:rsidRPr="00A94060">
        <w:rPr>
          <w:bCs/>
          <w:lang w:val="en-US"/>
        </w:rPr>
        <w:t xml:space="preserve"> </w:t>
      </w:r>
      <w:proofErr w:type="spellStart"/>
      <w:r w:rsidRPr="00A94060">
        <w:rPr>
          <w:bCs/>
          <w:lang w:val="en-US"/>
        </w:rPr>
        <w:t>berasal</w:t>
      </w:r>
      <w:proofErr w:type="spellEnd"/>
      <w:r w:rsidRPr="00A94060">
        <w:rPr>
          <w:bCs/>
          <w:lang w:val="en-US"/>
        </w:rPr>
        <w:t xml:space="preserve"> </w:t>
      </w:r>
      <w:proofErr w:type="spellStart"/>
      <w:r w:rsidRPr="00A94060">
        <w:rPr>
          <w:bCs/>
          <w:lang w:val="en-US"/>
        </w:rPr>
        <w:t>dari</w:t>
      </w:r>
      <w:proofErr w:type="spellEnd"/>
      <w:r w:rsidRPr="00A94060">
        <w:rPr>
          <w:bCs/>
          <w:lang w:val="en-US"/>
        </w:rPr>
        <w:t xml:space="preserve"> crowdsourcing.  </w:t>
      </w:r>
      <w:proofErr w:type="spellStart"/>
      <w:r w:rsidRPr="00A94060">
        <w:rPr>
          <w:bCs/>
          <w:lang w:val="en-US"/>
        </w:rPr>
        <w:t>dengan</w:t>
      </w:r>
      <w:proofErr w:type="spellEnd"/>
      <w:r w:rsidRPr="00A94060">
        <w:rPr>
          <w:bCs/>
          <w:lang w:val="en-US"/>
        </w:rPr>
        <w:t xml:space="preserve"> </w:t>
      </w:r>
      <w:proofErr w:type="spellStart"/>
      <w:r w:rsidRPr="00A94060">
        <w:rPr>
          <w:bCs/>
          <w:lang w:val="en-US"/>
        </w:rPr>
        <w:t>Ammana</w:t>
      </w:r>
      <w:proofErr w:type="spellEnd"/>
      <w:r w:rsidRPr="00A94060">
        <w:rPr>
          <w:bCs/>
          <w:lang w:val="en-US"/>
        </w:rPr>
        <w:t xml:space="preserve">, </w:t>
      </w:r>
      <w:proofErr w:type="spellStart"/>
      <w:r w:rsidRPr="00A94060">
        <w:rPr>
          <w:bCs/>
          <w:lang w:val="en-US"/>
        </w:rPr>
        <w:t>Qazwa</w:t>
      </w:r>
      <w:proofErr w:type="spellEnd"/>
      <w:r w:rsidRPr="00A94060">
        <w:rPr>
          <w:bCs/>
          <w:lang w:val="en-US"/>
        </w:rPr>
        <w:t xml:space="preserve"> </w:t>
      </w:r>
      <w:proofErr w:type="spellStart"/>
      <w:r w:rsidRPr="00A94060">
        <w:rPr>
          <w:bCs/>
          <w:lang w:val="en-US"/>
        </w:rPr>
        <w:t>menyediakan</w:t>
      </w:r>
      <w:proofErr w:type="spellEnd"/>
      <w:r w:rsidRPr="00A94060">
        <w:rPr>
          <w:bCs/>
          <w:lang w:val="en-US"/>
        </w:rPr>
        <w:t xml:space="preserve"> </w:t>
      </w:r>
      <w:proofErr w:type="spellStart"/>
      <w:r w:rsidRPr="00A94060">
        <w:rPr>
          <w:bCs/>
          <w:lang w:val="en-US"/>
        </w:rPr>
        <w:t>pembiayaan</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skema</w:t>
      </w:r>
      <w:proofErr w:type="spellEnd"/>
      <w:r w:rsidRPr="00A94060">
        <w:rPr>
          <w:bCs/>
          <w:lang w:val="en-US"/>
        </w:rPr>
        <w:t xml:space="preserve"> supply chain financing, </w:t>
      </w:r>
      <w:proofErr w:type="spellStart"/>
      <w:r w:rsidRPr="00A94060">
        <w:rPr>
          <w:bCs/>
          <w:lang w:val="en-US"/>
        </w:rPr>
        <w:t>dimana</w:t>
      </w:r>
      <w:proofErr w:type="spellEnd"/>
      <w:r w:rsidRPr="00A94060">
        <w:rPr>
          <w:bCs/>
          <w:lang w:val="en-US"/>
        </w:rPr>
        <w:t xml:space="preserve"> </w:t>
      </w:r>
      <w:proofErr w:type="spellStart"/>
      <w:r w:rsidRPr="00A94060">
        <w:rPr>
          <w:bCs/>
          <w:lang w:val="en-US"/>
        </w:rPr>
        <w:t>Qazwa</w:t>
      </w:r>
      <w:proofErr w:type="spellEnd"/>
      <w:r w:rsidRPr="00A94060">
        <w:rPr>
          <w:bCs/>
          <w:lang w:val="en-US"/>
        </w:rPr>
        <w:t xml:space="preserve"> </w:t>
      </w:r>
      <w:proofErr w:type="spellStart"/>
      <w:r w:rsidRPr="00A94060">
        <w:rPr>
          <w:bCs/>
          <w:lang w:val="en-US"/>
        </w:rPr>
        <w:t>akan</w:t>
      </w:r>
      <w:proofErr w:type="spellEnd"/>
      <w:r w:rsidRPr="00A94060">
        <w:rPr>
          <w:bCs/>
          <w:lang w:val="en-US"/>
        </w:rPr>
        <w:t xml:space="preserve"> </w:t>
      </w:r>
      <w:proofErr w:type="spellStart"/>
      <w:r w:rsidRPr="00A94060">
        <w:rPr>
          <w:bCs/>
          <w:lang w:val="en-US"/>
        </w:rPr>
        <w:t>membiayai</w:t>
      </w:r>
      <w:proofErr w:type="spellEnd"/>
      <w:r w:rsidRPr="00A94060">
        <w:rPr>
          <w:bCs/>
          <w:lang w:val="en-US"/>
        </w:rPr>
        <w:t xml:space="preserve"> </w:t>
      </w:r>
      <w:proofErr w:type="spellStart"/>
      <w:r w:rsidRPr="00A94060">
        <w:rPr>
          <w:bCs/>
          <w:lang w:val="en-US"/>
        </w:rPr>
        <w:t>kredit</w:t>
      </w:r>
      <w:proofErr w:type="spellEnd"/>
      <w:r w:rsidRPr="00A94060">
        <w:rPr>
          <w:bCs/>
          <w:lang w:val="en-US"/>
        </w:rPr>
        <w:t xml:space="preserve"> modal </w:t>
      </w:r>
      <w:proofErr w:type="spellStart"/>
      <w:r w:rsidRPr="00A94060">
        <w:rPr>
          <w:bCs/>
          <w:lang w:val="en-US"/>
        </w:rPr>
        <w:t>kerja</w:t>
      </w:r>
      <w:proofErr w:type="spellEnd"/>
      <w:r w:rsidRPr="00A94060">
        <w:rPr>
          <w:bCs/>
          <w:lang w:val="en-US"/>
        </w:rPr>
        <w:t xml:space="preserve"> yang </w:t>
      </w:r>
      <w:proofErr w:type="spellStart"/>
      <w:r w:rsidRPr="00A94060">
        <w:rPr>
          <w:bCs/>
          <w:lang w:val="en-US"/>
        </w:rPr>
        <w:t>melibatkan</w:t>
      </w:r>
      <w:proofErr w:type="spellEnd"/>
      <w:r w:rsidRPr="00A94060">
        <w:rPr>
          <w:bCs/>
          <w:lang w:val="en-US"/>
        </w:rPr>
        <w:t xml:space="preserve"> </w:t>
      </w:r>
      <w:proofErr w:type="spellStart"/>
      <w:r w:rsidRPr="00A94060">
        <w:rPr>
          <w:bCs/>
          <w:lang w:val="en-US"/>
        </w:rPr>
        <w:t>sistem</w:t>
      </w:r>
      <w:proofErr w:type="spellEnd"/>
      <w:r w:rsidRPr="00A94060">
        <w:rPr>
          <w:bCs/>
          <w:lang w:val="en-US"/>
        </w:rPr>
        <w:t xml:space="preserve"> supply chain </w:t>
      </w:r>
      <w:proofErr w:type="spellStart"/>
      <w:r w:rsidRPr="00A94060">
        <w:rPr>
          <w:bCs/>
          <w:lang w:val="en-US"/>
        </w:rPr>
        <w:t>dari</w:t>
      </w:r>
      <w:proofErr w:type="spellEnd"/>
      <w:r w:rsidRPr="00A94060">
        <w:rPr>
          <w:bCs/>
          <w:lang w:val="en-US"/>
        </w:rPr>
        <w:t xml:space="preserve"> </w:t>
      </w:r>
      <w:proofErr w:type="spellStart"/>
      <w:r w:rsidRPr="00A94060">
        <w:rPr>
          <w:bCs/>
          <w:lang w:val="en-US"/>
        </w:rPr>
        <w:t>pelaku</w:t>
      </w:r>
      <w:proofErr w:type="spellEnd"/>
      <w:r w:rsidRPr="00A94060">
        <w:rPr>
          <w:bCs/>
          <w:lang w:val="en-US"/>
        </w:rPr>
        <w:t xml:space="preserve"> UMKM. Dari </w:t>
      </w:r>
      <w:proofErr w:type="spellStart"/>
      <w:r w:rsidRPr="00A94060">
        <w:rPr>
          <w:bCs/>
          <w:lang w:val="en-US"/>
        </w:rPr>
        <w:t>dua</w:t>
      </w:r>
      <w:proofErr w:type="spellEnd"/>
      <w:r w:rsidRPr="00A94060">
        <w:rPr>
          <w:bCs/>
          <w:lang w:val="en-US"/>
        </w:rPr>
        <w:t xml:space="preserve"> </w:t>
      </w:r>
      <w:proofErr w:type="spellStart"/>
      <w:r w:rsidRPr="00A94060">
        <w:rPr>
          <w:bCs/>
          <w:lang w:val="en-US"/>
        </w:rPr>
        <w:t>contoh</w:t>
      </w:r>
      <w:proofErr w:type="spellEnd"/>
      <w:r w:rsidRPr="00A94060">
        <w:rPr>
          <w:bCs/>
          <w:lang w:val="en-US"/>
        </w:rPr>
        <w:t xml:space="preserve"> di </w:t>
      </w:r>
      <w:proofErr w:type="spellStart"/>
      <w:r w:rsidRPr="00A94060">
        <w:rPr>
          <w:bCs/>
          <w:lang w:val="en-US"/>
        </w:rPr>
        <w:t>atas</w:t>
      </w:r>
      <w:proofErr w:type="spellEnd"/>
      <w:r w:rsidRPr="00A94060">
        <w:rPr>
          <w:bCs/>
          <w:lang w:val="en-US"/>
        </w:rPr>
        <w:t xml:space="preserve">, </w:t>
      </w:r>
      <w:proofErr w:type="spellStart"/>
      <w:r w:rsidRPr="00A94060">
        <w:rPr>
          <w:bCs/>
          <w:lang w:val="en-US"/>
        </w:rPr>
        <w:t>diharapkan</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dapat</w:t>
      </w:r>
      <w:proofErr w:type="spellEnd"/>
      <w:r w:rsidRPr="00A94060">
        <w:rPr>
          <w:bCs/>
          <w:lang w:val="en-US"/>
        </w:rPr>
        <w:t xml:space="preserve"> </w:t>
      </w:r>
      <w:proofErr w:type="spellStart"/>
      <w:r w:rsidRPr="00A94060">
        <w:rPr>
          <w:bCs/>
          <w:lang w:val="en-US"/>
        </w:rPr>
        <w:t>lebih</w:t>
      </w:r>
      <w:proofErr w:type="spellEnd"/>
      <w:r w:rsidRPr="00A94060">
        <w:rPr>
          <w:bCs/>
          <w:lang w:val="en-US"/>
        </w:rPr>
        <w:t xml:space="preserve"> </w:t>
      </w:r>
      <w:proofErr w:type="spellStart"/>
      <w:r w:rsidRPr="00A94060">
        <w:rPr>
          <w:bCs/>
          <w:lang w:val="en-US"/>
        </w:rPr>
        <w:t>jeli</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w:t>
      </w:r>
      <w:proofErr w:type="spellStart"/>
      <w:r w:rsidRPr="00A94060">
        <w:rPr>
          <w:bCs/>
          <w:lang w:val="en-US"/>
        </w:rPr>
        <w:t>mempelajari</w:t>
      </w:r>
      <w:proofErr w:type="spellEnd"/>
      <w:r w:rsidRPr="00A94060">
        <w:rPr>
          <w:bCs/>
          <w:lang w:val="en-US"/>
        </w:rPr>
        <w:t xml:space="preserve"> </w:t>
      </w:r>
      <w:proofErr w:type="spellStart"/>
      <w:r w:rsidRPr="00A94060">
        <w:rPr>
          <w:bCs/>
          <w:lang w:val="en-US"/>
        </w:rPr>
        <w:t>mekanisme</w:t>
      </w:r>
      <w:proofErr w:type="spellEnd"/>
      <w:r w:rsidRPr="00A94060">
        <w:rPr>
          <w:bCs/>
          <w:lang w:val="en-US"/>
        </w:rPr>
        <w:t xml:space="preserve"> </w:t>
      </w:r>
      <w:proofErr w:type="spellStart"/>
      <w:r w:rsidRPr="00A94060">
        <w:rPr>
          <w:bCs/>
          <w:lang w:val="en-US"/>
        </w:rPr>
        <w:t>pembiayaan</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platform P2P lending Syariah yang </w:t>
      </w:r>
      <w:proofErr w:type="spellStart"/>
      <w:r w:rsidRPr="00A94060">
        <w:rPr>
          <w:bCs/>
          <w:lang w:val="en-US"/>
        </w:rPr>
        <w:t>dibutuhkan</w:t>
      </w:r>
      <w:proofErr w:type="spellEnd"/>
      <w:r w:rsidRPr="00A94060">
        <w:rPr>
          <w:bCs/>
          <w:lang w:val="en-US"/>
        </w:rPr>
        <w:t xml:space="preserve"> </w:t>
      </w:r>
      <w:proofErr w:type="spellStart"/>
      <w:r w:rsidRPr="00A94060">
        <w:rPr>
          <w:bCs/>
          <w:lang w:val="en-US"/>
        </w:rPr>
        <w:t>untuk</w:t>
      </w:r>
      <w:proofErr w:type="spellEnd"/>
      <w:r w:rsidRPr="00A94060">
        <w:rPr>
          <w:bCs/>
          <w:lang w:val="en-US"/>
        </w:rPr>
        <w:t xml:space="preserve"> </w:t>
      </w:r>
      <w:proofErr w:type="spellStart"/>
      <w:r w:rsidRPr="00A94060">
        <w:rPr>
          <w:bCs/>
          <w:lang w:val="en-US"/>
        </w:rPr>
        <w:t>kebutuhan</w:t>
      </w:r>
      <w:proofErr w:type="spellEnd"/>
      <w:r w:rsidRPr="00A94060">
        <w:rPr>
          <w:bCs/>
          <w:lang w:val="en-US"/>
        </w:rPr>
        <w:t xml:space="preserve"> </w:t>
      </w:r>
      <w:proofErr w:type="spellStart"/>
      <w:r w:rsidRPr="00A94060">
        <w:rPr>
          <w:bCs/>
          <w:lang w:val="en-US"/>
        </w:rPr>
        <w:t>penguatan</w:t>
      </w:r>
      <w:proofErr w:type="spellEnd"/>
      <w:r w:rsidRPr="00A94060">
        <w:rPr>
          <w:bCs/>
          <w:lang w:val="en-US"/>
        </w:rPr>
        <w:t xml:space="preserve"> modal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dikarenakan</w:t>
      </w:r>
      <w:proofErr w:type="spellEnd"/>
      <w:r w:rsidRPr="00A94060">
        <w:rPr>
          <w:bCs/>
          <w:lang w:val="en-US"/>
        </w:rPr>
        <w:t xml:space="preserve"> </w:t>
      </w:r>
      <w:proofErr w:type="spellStart"/>
      <w:r w:rsidRPr="00A94060">
        <w:rPr>
          <w:bCs/>
          <w:lang w:val="en-US"/>
        </w:rPr>
        <w:t>setiap</w:t>
      </w:r>
      <w:proofErr w:type="spellEnd"/>
      <w:r w:rsidRPr="00A94060">
        <w:rPr>
          <w:bCs/>
          <w:lang w:val="en-US"/>
        </w:rPr>
        <w:t xml:space="preserve"> platform P2P Lending Syariah </w:t>
      </w:r>
      <w:proofErr w:type="spellStart"/>
      <w:r w:rsidRPr="00A94060">
        <w:rPr>
          <w:bCs/>
          <w:lang w:val="en-US"/>
        </w:rPr>
        <w:t>memiliki</w:t>
      </w:r>
      <w:proofErr w:type="spellEnd"/>
      <w:r w:rsidRPr="00A94060">
        <w:rPr>
          <w:bCs/>
          <w:lang w:val="en-US"/>
        </w:rPr>
        <w:t xml:space="preserve"> </w:t>
      </w:r>
      <w:proofErr w:type="spellStart"/>
      <w:r w:rsidRPr="00A94060">
        <w:rPr>
          <w:bCs/>
          <w:lang w:val="en-US"/>
        </w:rPr>
        <w:t>mekanisme</w:t>
      </w:r>
      <w:proofErr w:type="spellEnd"/>
      <w:r w:rsidRPr="00A94060">
        <w:rPr>
          <w:bCs/>
          <w:lang w:val="en-US"/>
        </w:rPr>
        <w:t xml:space="preserve"> </w:t>
      </w:r>
      <w:proofErr w:type="spellStart"/>
      <w:r w:rsidRPr="00A94060">
        <w:rPr>
          <w:bCs/>
          <w:lang w:val="en-US"/>
        </w:rPr>
        <w:t>pembiayaan</w:t>
      </w:r>
      <w:proofErr w:type="spellEnd"/>
      <w:r w:rsidRPr="00A94060">
        <w:rPr>
          <w:bCs/>
          <w:lang w:val="en-US"/>
        </w:rPr>
        <w:t xml:space="preserve"> yang </w:t>
      </w:r>
      <w:proofErr w:type="spellStart"/>
      <w:r w:rsidRPr="00A94060">
        <w:rPr>
          <w:bCs/>
          <w:lang w:val="en-US"/>
        </w:rPr>
        <w:t>berbeda-beda</w:t>
      </w:r>
      <w:proofErr w:type="spellEnd"/>
      <w:r w:rsidRPr="00A94060">
        <w:rPr>
          <w:bCs/>
          <w:lang w:val="en-US"/>
        </w:rPr>
        <w:t xml:space="preserve">. </w:t>
      </w:r>
      <w:proofErr w:type="spellStart"/>
      <w:r w:rsidRPr="00A94060">
        <w:rPr>
          <w:bCs/>
          <w:lang w:val="en-US"/>
        </w:rPr>
        <w:t>Selain</w:t>
      </w:r>
      <w:proofErr w:type="spellEnd"/>
      <w:r w:rsidRPr="00A94060">
        <w:rPr>
          <w:bCs/>
          <w:lang w:val="en-US"/>
        </w:rPr>
        <w:t xml:space="preserve"> </w:t>
      </w:r>
      <w:proofErr w:type="spellStart"/>
      <w:r w:rsidRPr="00A94060">
        <w:rPr>
          <w:bCs/>
          <w:lang w:val="en-US"/>
        </w:rPr>
        <w:t>itu</w:t>
      </w:r>
      <w:proofErr w:type="spellEnd"/>
      <w:r w:rsidRPr="00A94060">
        <w:rPr>
          <w:bCs/>
          <w:lang w:val="en-US"/>
        </w:rPr>
        <w:t xml:space="preserve"> sangat </w:t>
      </w:r>
      <w:proofErr w:type="spellStart"/>
      <w:r w:rsidRPr="00A94060">
        <w:rPr>
          <w:bCs/>
          <w:lang w:val="en-US"/>
        </w:rPr>
        <w:t>penting</w:t>
      </w:r>
      <w:proofErr w:type="spellEnd"/>
      <w:r w:rsidRPr="00A94060">
        <w:rPr>
          <w:bCs/>
          <w:lang w:val="en-US"/>
        </w:rPr>
        <w:t xml:space="preserve"> </w:t>
      </w:r>
      <w:proofErr w:type="spellStart"/>
      <w:r w:rsidRPr="00A94060">
        <w:rPr>
          <w:bCs/>
          <w:lang w:val="en-US"/>
        </w:rPr>
        <w:t>bagi</w:t>
      </w:r>
      <w:proofErr w:type="spellEnd"/>
      <w:r w:rsidRPr="00A94060">
        <w:rPr>
          <w:bCs/>
          <w:lang w:val="en-US"/>
        </w:rPr>
        <w:t xml:space="preserve"> UMKM </w:t>
      </w:r>
      <w:proofErr w:type="spellStart"/>
      <w:r w:rsidRPr="00A94060">
        <w:rPr>
          <w:bCs/>
          <w:lang w:val="en-US"/>
        </w:rPr>
        <w:t>untuk</w:t>
      </w:r>
      <w:proofErr w:type="spellEnd"/>
      <w:r w:rsidRPr="00A94060">
        <w:rPr>
          <w:bCs/>
          <w:lang w:val="en-US"/>
        </w:rPr>
        <w:t xml:space="preserve"> </w:t>
      </w:r>
      <w:proofErr w:type="spellStart"/>
      <w:r w:rsidRPr="00A94060">
        <w:rPr>
          <w:bCs/>
          <w:lang w:val="en-US"/>
        </w:rPr>
        <w:t>mengecek</w:t>
      </w:r>
      <w:proofErr w:type="spellEnd"/>
      <w:r w:rsidRPr="00A94060">
        <w:rPr>
          <w:bCs/>
          <w:lang w:val="en-US"/>
        </w:rPr>
        <w:t xml:space="preserve"> </w:t>
      </w:r>
      <w:proofErr w:type="spellStart"/>
      <w:r w:rsidRPr="00A94060">
        <w:rPr>
          <w:bCs/>
          <w:lang w:val="en-US"/>
        </w:rPr>
        <w:t>apakah</w:t>
      </w:r>
      <w:proofErr w:type="spellEnd"/>
      <w:r w:rsidRPr="00A94060">
        <w:rPr>
          <w:bCs/>
          <w:lang w:val="en-US"/>
        </w:rPr>
        <w:t xml:space="preserve"> platform P2P Lending Syariah yang </w:t>
      </w:r>
      <w:proofErr w:type="spellStart"/>
      <w:r w:rsidRPr="00A94060">
        <w:rPr>
          <w:bCs/>
          <w:lang w:val="en-US"/>
        </w:rPr>
        <w:t>akan</w:t>
      </w:r>
      <w:proofErr w:type="spellEnd"/>
      <w:r w:rsidRPr="00A94060">
        <w:rPr>
          <w:bCs/>
          <w:lang w:val="en-US"/>
        </w:rPr>
        <w:t xml:space="preserve"> </w:t>
      </w:r>
      <w:proofErr w:type="spellStart"/>
      <w:r w:rsidRPr="00A94060">
        <w:rPr>
          <w:bCs/>
          <w:lang w:val="en-US"/>
        </w:rPr>
        <w:t>digunakan</w:t>
      </w:r>
      <w:proofErr w:type="spellEnd"/>
      <w:r w:rsidRPr="00A94060">
        <w:rPr>
          <w:bCs/>
          <w:lang w:val="en-US"/>
        </w:rPr>
        <w:t xml:space="preserve"> </w:t>
      </w:r>
      <w:proofErr w:type="spellStart"/>
      <w:r w:rsidRPr="00A94060">
        <w:rPr>
          <w:bCs/>
          <w:lang w:val="en-US"/>
        </w:rPr>
        <w:t>telah</w:t>
      </w:r>
      <w:proofErr w:type="spellEnd"/>
      <w:r w:rsidRPr="00A94060">
        <w:rPr>
          <w:bCs/>
          <w:lang w:val="en-US"/>
        </w:rPr>
        <w:t xml:space="preserve"> </w:t>
      </w:r>
      <w:proofErr w:type="spellStart"/>
      <w:r w:rsidRPr="00A94060">
        <w:rPr>
          <w:bCs/>
          <w:lang w:val="en-US"/>
        </w:rPr>
        <w:t>terdaftar</w:t>
      </w:r>
      <w:proofErr w:type="spellEnd"/>
      <w:r w:rsidRPr="00A94060">
        <w:rPr>
          <w:bCs/>
          <w:lang w:val="en-US"/>
        </w:rPr>
        <w:t>/</w:t>
      </w:r>
      <w:proofErr w:type="spellStart"/>
      <w:r w:rsidRPr="00A94060">
        <w:rPr>
          <w:bCs/>
          <w:lang w:val="en-US"/>
        </w:rPr>
        <w:t>berizin</w:t>
      </w:r>
      <w:proofErr w:type="spellEnd"/>
      <w:r w:rsidRPr="00A94060">
        <w:rPr>
          <w:bCs/>
          <w:lang w:val="en-US"/>
        </w:rPr>
        <w:t xml:space="preserve"> di </w:t>
      </w:r>
      <w:proofErr w:type="spellStart"/>
      <w:r w:rsidRPr="00A94060">
        <w:rPr>
          <w:bCs/>
          <w:lang w:val="en-US"/>
        </w:rPr>
        <w:t>Otoritas</w:t>
      </w:r>
      <w:proofErr w:type="spellEnd"/>
      <w:r w:rsidRPr="00A94060">
        <w:rPr>
          <w:bCs/>
          <w:lang w:val="en-US"/>
        </w:rPr>
        <w:t xml:space="preserve"> Jasa </w:t>
      </w:r>
      <w:proofErr w:type="spellStart"/>
      <w:r w:rsidRPr="00A94060">
        <w:rPr>
          <w:bCs/>
          <w:lang w:val="en-US"/>
        </w:rPr>
        <w:t>Keuangan</w:t>
      </w:r>
      <w:proofErr w:type="spellEnd"/>
      <w:r w:rsidRPr="00A94060">
        <w:rPr>
          <w:bCs/>
          <w:lang w:val="en-US"/>
        </w:rPr>
        <w:t xml:space="preserve"> (OJK). </w:t>
      </w:r>
      <w:proofErr w:type="spellStart"/>
      <w:r w:rsidRPr="00A94060">
        <w:rPr>
          <w:bCs/>
          <w:lang w:val="en-US"/>
        </w:rPr>
        <w:t>Perbedaan</w:t>
      </w:r>
      <w:proofErr w:type="spellEnd"/>
      <w:r w:rsidRPr="00A94060">
        <w:rPr>
          <w:bCs/>
          <w:lang w:val="en-US"/>
        </w:rPr>
        <w:t xml:space="preserve"> </w:t>
      </w:r>
      <w:proofErr w:type="spellStart"/>
      <w:r w:rsidRPr="00A94060">
        <w:rPr>
          <w:bCs/>
          <w:lang w:val="en-US"/>
        </w:rPr>
        <w:t>mendasar</w:t>
      </w:r>
      <w:proofErr w:type="spellEnd"/>
      <w:r w:rsidRPr="00A94060">
        <w:rPr>
          <w:bCs/>
          <w:lang w:val="en-US"/>
        </w:rPr>
        <w:t xml:space="preserve"> </w:t>
      </w:r>
      <w:proofErr w:type="spellStart"/>
      <w:r w:rsidRPr="00A94060">
        <w:rPr>
          <w:bCs/>
          <w:lang w:val="en-US"/>
        </w:rPr>
        <w:t>adalah</w:t>
      </w:r>
      <w:proofErr w:type="spellEnd"/>
      <w:r w:rsidRPr="00A94060">
        <w:rPr>
          <w:bCs/>
          <w:lang w:val="en-US"/>
        </w:rPr>
        <w:t xml:space="preserve"> fintech yang </w:t>
      </w:r>
      <w:proofErr w:type="spellStart"/>
      <w:r w:rsidRPr="00A94060">
        <w:rPr>
          <w:bCs/>
          <w:lang w:val="en-US"/>
        </w:rPr>
        <w:t>terdaftar</w:t>
      </w:r>
      <w:proofErr w:type="spellEnd"/>
      <w:r w:rsidRPr="00A94060">
        <w:rPr>
          <w:bCs/>
          <w:lang w:val="en-US"/>
        </w:rPr>
        <w:t>/</w:t>
      </w:r>
      <w:proofErr w:type="spellStart"/>
      <w:r w:rsidRPr="00A94060">
        <w:rPr>
          <w:bCs/>
          <w:lang w:val="en-US"/>
        </w:rPr>
        <w:t>berizin</w:t>
      </w:r>
      <w:proofErr w:type="spellEnd"/>
      <w:r w:rsidRPr="00A94060">
        <w:rPr>
          <w:bCs/>
          <w:lang w:val="en-US"/>
        </w:rPr>
        <w:t xml:space="preserve"> di OJK </w:t>
      </w:r>
      <w:proofErr w:type="spellStart"/>
      <w:r w:rsidRPr="00A94060">
        <w:rPr>
          <w:bCs/>
          <w:lang w:val="en-US"/>
        </w:rPr>
        <w:t>hanya</w:t>
      </w:r>
      <w:proofErr w:type="spellEnd"/>
      <w:r w:rsidRPr="00A94060">
        <w:rPr>
          <w:bCs/>
          <w:lang w:val="en-US"/>
        </w:rPr>
        <w:t xml:space="preserve"> </w:t>
      </w:r>
      <w:proofErr w:type="spellStart"/>
      <w:r w:rsidRPr="00A94060">
        <w:rPr>
          <w:bCs/>
          <w:lang w:val="en-US"/>
        </w:rPr>
        <w:t>diperbolehkan</w:t>
      </w:r>
      <w:proofErr w:type="spellEnd"/>
      <w:r w:rsidRPr="00A94060">
        <w:rPr>
          <w:bCs/>
          <w:lang w:val="en-US"/>
        </w:rPr>
        <w:t xml:space="preserve"> </w:t>
      </w:r>
      <w:proofErr w:type="spellStart"/>
      <w:r w:rsidRPr="00A94060">
        <w:rPr>
          <w:bCs/>
          <w:lang w:val="en-US"/>
        </w:rPr>
        <w:t>mengakses</w:t>
      </w:r>
      <w:proofErr w:type="spellEnd"/>
      <w:r w:rsidRPr="00A94060">
        <w:rPr>
          <w:bCs/>
          <w:lang w:val="en-US"/>
        </w:rPr>
        <w:t xml:space="preserve"> </w:t>
      </w:r>
      <w:proofErr w:type="spellStart"/>
      <w:r w:rsidRPr="00A94060">
        <w:rPr>
          <w:bCs/>
          <w:lang w:val="en-US"/>
        </w:rPr>
        <w:t>kamera</w:t>
      </w:r>
      <w:proofErr w:type="spellEnd"/>
      <w:r w:rsidRPr="00A94060">
        <w:rPr>
          <w:bCs/>
          <w:lang w:val="en-US"/>
        </w:rPr>
        <w:t xml:space="preserve">, </w:t>
      </w:r>
      <w:proofErr w:type="spellStart"/>
      <w:r w:rsidRPr="00A94060">
        <w:rPr>
          <w:bCs/>
          <w:lang w:val="en-US"/>
        </w:rPr>
        <w:t>lokasi</w:t>
      </w:r>
      <w:proofErr w:type="spellEnd"/>
      <w:r w:rsidRPr="00A94060">
        <w:rPr>
          <w:bCs/>
          <w:lang w:val="en-US"/>
        </w:rPr>
        <w:t xml:space="preserve"> dan </w:t>
      </w:r>
      <w:proofErr w:type="spellStart"/>
      <w:r w:rsidRPr="00A94060">
        <w:rPr>
          <w:bCs/>
          <w:lang w:val="en-US"/>
        </w:rPr>
        <w:t>mikrofon</w:t>
      </w:r>
      <w:proofErr w:type="spellEnd"/>
      <w:r w:rsidRPr="00A94060">
        <w:rPr>
          <w:bCs/>
          <w:lang w:val="en-US"/>
        </w:rPr>
        <w:t xml:space="preserve"> </w:t>
      </w:r>
      <w:proofErr w:type="spellStart"/>
      <w:r w:rsidRPr="00A94060">
        <w:rPr>
          <w:bCs/>
          <w:lang w:val="en-US"/>
        </w:rPr>
        <w:t>dari</w:t>
      </w:r>
      <w:proofErr w:type="spellEnd"/>
      <w:r w:rsidRPr="00A94060">
        <w:rPr>
          <w:bCs/>
          <w:lang w:val="en-US"/>
        </w:rPr>
        <w:t xml:space="preserve"> smartphone. </w:t>
      </w:r>
      <w:proofErr w:type="spellStart"/>
      <w:r w:rsidRPr="00A94060">
        <w:rPr>
          <w:bCs/>
          <w:lang w:val="en-US"/>
        </w:rPr>
        <w:t>Sedangkan</w:t>
      </w:r>
      <w:proofErr w:type="spellEnd"/>
      <w:r w:rsidRPr="00A94060">
        <w:rPr>
          <w:bCs/>
          <w:lang w:val="en-US"/>
        </w:rPr>
        <w:t xml:space="preserve"> fintech illegal </w:t>
      </w:r>
      <w:proofErr w:type="spellStart"/>
      <w:r w:rsidRPr="00A94060">
        <w:rPr>
          <w:bCs/>
          <w:lang w:val="en-US"/>
        </w:rPr>
        <w:t>dapat</w:t>
      </w:r>
      <w:proofErr w:type="spellEnd"/>
      <w:r w:rsidRPr="00A94060">
        <w:rPr>
          <w:bCs/>
          <w:lang w:val="en-US"/>
        </w:rPr>
        <w:t xml:space="preserve"> </w:t>
      </w:r>
      <w:proofErr w:type="spellStart"/>
      <w:r w:rsidRPr="00A94060">
        <w:rPr>
          <w:bCs/>
          <w:lang w:val="en-US"/>
        </w:rPr>
        <w:t>mengakses</w:t>
      </w:r>
      <w:proofErr w:type="spellEnd"/>
      <w:r w:rsidRPr="00A94060">
        <w:rPr>
          <w:bCs/>
          <w:lang w:val="en-US"/>
        </w:rPr>
        <w:t xml:space="preserve"> </w:t>
      </w:r>
      <w:proofErr w:type="spellStart"/>
      <w:r w:rsidRPr="00A94060">
        <w:rPr>
          <w:bCs/>
          <w:lang w:val="en-US"/>
        </w:rPr>
        <w:t>perangkat</w:t>
      </w:r>
      <w:proofErr w:type="spellEnd"/>
      <w:r w:rsidRPr="00A94060">
        <w:rPr>
          <w:bCs/>
          <w:lang w:val="en-US"/>
        </w:rPr>
        <w:t xml:space="preserve"> dan </w:t>
      </w:r>
      <w:proofErr w:type="spellStart"/>
      <w:r w:rsidRPr="00A94060">
        <w:rPr>
          <w:bCs/>
          <w:lang w:val="en-US"/>
        </w:rPr>
        <w:t>histori</w:t>
      </w:r>
      <w:proofErr w:type="spellEnd"/>
      <w:r w:rsidRPr="00A94060">
        <w:rPr>
          <w:bCs/>
          <w:lang w:val="en-US"/>
        </w:rPr>
        <w:t xml:space="preserve"> </w:t>
      </w:r>
      <w:proofErr w:type="spellStart"/>
      <w:r w:rsidRPr="00A94060">
        <w:rPr>
          <w:bCs/>
          <w:lang w:val="en-US"/>
        </w:rPr>
        <w:t>aplikasi</w:t>
      </w:r>
      <w:proofErr w:type="spellEnd"/>
      <w:r w:rsidRPr="00A94060">
        <w:rPr>
          <w:bCs/>
          <w:lang w:val="en-US"/>
        </w:rPr>
        <w:t xml:space="preserve">, </w:t>
      </w:r>
      <w:proofErr w:type="spellStart"/>
      <w:r w:rsidRPr="00A94060">
        <w:rPr>
          <w:bCs/>
          <w:lang w:val="en-US"/>
        </w:rPr>
        <w:t>kontak</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smartphone, </w:t>
      </w:r>
      <w:proofErr w:type="spellStart"/>
      <w:r w:rsidRPr="00A94060">
        <w:rPr>
          <w:bCs/>
          <w:lang w:val="en-US"/>
        </w:rPr>
        <w:t>lokasi</w:t>
      </w:r>
      <w:proofErr w:type="spellEnd"/>
      <w:r w:rsidRPr="00A94060">
        <w:rPr>
          <w:bCs/>
          <w:lang w:val="en-US"/>
        </w:rPr>
        <w:t xml:space="preserve">, phone status, </w:t>
      </w:r>
      <w:proofErr w:type="spellStart"/>
      <w:r w:rsidRPr="00A94060">
        <w:rPr>
          <w:bCs/>
          <w:lang w:val="en-US"/>
        </w:rPr>
        <w:t>foto</w:t>
      </w:r>
      <w:proofErr w:type="spellEnd"/>
      <w:r w:rsidRPr="00A94060">
        <w:rPr>
          <w:bCs/>
          <w:lang w:val="en-US"/>
        </w:rPr>
        <w:t xml:space="preserve">/media/file </w:t>
      </w:r>
      <w:proofErr w:type="spellStart"/>
      <w:r w:rsidRPr="00A94060">
        <w:rPr>
          <w:bCs/>
          <w:lang w:val="en-US"/>
        </w:rPr>
        <w:t>dalam</w:t>
      </w:r>
      <w:proofErr w:type="spellEnd"/>
      <w:r w:rsidRPr="00A94060">
        <w:rPr>
          <w:bCs/>
          <w:lang w:val="en-US"/>
        </w:rPr>
        <w:t xml:space="preserve"> smartphone, </w:t>
      </w:r>
      <w:r w:rsidRPr="00A94060">
        <w:rPr>
          <w:bCs/>
          <w:lang w:val="en-US"/>
        </w:rPr>
        <w:t xml:space="preserve">storage smartphone, </w:t>
      </w:r>
      <w:proofErr w:type="spellStart"/>
      <w:r w:rsidRPr="00A94060">
        <w:rPr>
          <w:bCs/>
          <w:lang w:val="en-US"/>
        </w:rPr>
        <w:t>kamera</w:t>
      </w:r>
      <w:proofErr w:type="spellEnd"/>
      <w:r w:rsidRPr="00A94060">
        <w:rPr>
          <w:bCs/>
          <w:lang w:val="en-US"/>
        </w:rPr>
        <w:t xml:space="preserve">, wi-fi connection, </w:t>
      </w:r>
      <w:proofErr w:type="spellStart"/>
      <w:r w:rsidRPr="00A94060">
        <w:rPr>
          <w:bCs/>
          <w:lang w:val="en-US"/>
        </w:rPr>
        <w:t>sampai</w:t>
      </w:r>
      <w:proofErr w:type="spellEnd"/>
      <w:r w:rsidRPr="00A94060">
        <w:rPr>
          <w:bCs/>
          <w:lang w:val="en-US"/>
        </w:rPr>
        <w:t xml:space="preserve"> </w:t>
      </w:r>
      <w:proofErr w:type="spellStart"/>
      <w:r w:rsidRPr="00A94060">
        <w:rPr>
          <w:bCs/>
          <w:lang w:val="en-US"/>
        </w:rPr>
        <w:t>ke</w:t>
      </w:r>
      <w:proofErr w:type="spellEnd"/>
      <w:r w:rsidRPr="00A94060">
        <w:rPr>
          <w:bCs/>
          <w:lang w:val="en-US"/>
        </w:rPr>
        <w:t xml:space="preserve"> ID smartphone. </w:t>
      </w:r>
      <w:proofErr w:type="spellStart"/>
      <w:r w:rsidRPr="00A94060">
        <w:rPr>
          <w:bCs/>
          <w:lang w:val="en-US"/>
        </w:rPr>
        <w:t>Diharapkan</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mengetahui</w:t>
      </w:r>
      <w:proofErr w:type="spellEnd"/>
      <w:r w:rsidRPr="00A94060">
        <w:rPr>
          <w:bCs/>
          <w:lang w:val="en-US"/>
        </w:rPr>
        <w:t xml:space="preserve"> </w:t>
      </w:r>
      <w:proofErr w:type="spellStart"/>
      <w:r w:rsidRPr="00A94060">
        <w:rPr>
          <w:bCs/>
          <w:lang w:val="en-US"/>
        </w:rPr>
        <w:t>perbedaan</w:t>
      </w:r>
      <w:proofErr w:type="spellEnd"/>
      <w:r w:rsidRPr="00A94060">
        <w:rPr>
          <w:bCs/>
          <w:lang w:val="en-US"/>
        </w:rPr>
        <w:t xml:space="preserve"> yang </w:t>
      </w:r>
      <w:proofErr w:type="spellStart"/>
      <w:r w:rsidRPr="00A94060">
        <w:rPr>
          <w:bCs/>
          <w:lang w:val="en-US"/>
        </w:rPr>
        <w:t>mendasar</w:t>
      </w:r>
      <w:proofErr w:type="spellEnd"/>
      <w:r w:rsidRPr="00A94060">
        <w:rPr>
          <w:bCs/>
          <w:lang w:val="en-US"/>
        </w:rPr>
        <w:t xml:space="preserve"> </w:t>
      </w:r>
      <w:proofErr w:type="spellStart"/>
      <w:r w:rsidRPr="00A94060">
        <w:rPr>
          <w:bCs/>
          <w:lang w:val="en-US"/>
        </w:rPr>
        <w:t>ini</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dapat</w:t>
      </w:r>
      <w:proofErr w:type="spellEnd"/>
      <w:r w:rsidRPr="00A94060">
        <w:rPr>
          <w:bCs/>
          <w:lang w:val="en-US"/>
        </w:rPr>
        <w:t xml:space="preserve"> </w:t>
      </w:r>
      <w:proofErr w:type="spellStart"/>
      <w:r w:rsidRPr="00A94060">
        <w:rPr>
          <w:bCs/>
          <w:lang w:val="en-US"/>
        </w:rPr>
        <w:t>lebih</w:t>
      </w:r>
      <w:proofErr w:type="spellEnd"/>
      <w:r w:rsidRPr="00A94060">
        <w:rPr>
          <w:bCs/>
          <w:lang w:val="en-US"/>
        </w:rPr>
        <w:t xml:space="preserve"> </w:t>
      </w:r>
      <w:proofErr w:type="spellStart"/>
      <w:r w:rsidRPr="00A94060">
        <w:rPr>
          <w:bCs/>
          <w:lang w:val="en-US"/>
        </w:rPr>
        <w:t>selektif</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w:t>
      </w:r>
      <w:proofErr w:type="spellStart"/>
      <w:r w:rsidRPr="00A94060">
        <w:rPr>
          <w:bCs/>
          <w:lang w:val="en-US"/>
        </w:rPr>
        <w:t>memilih</w:t>
      </w:r>
      <w:proofErr w:type="spellEnd"/>
      <w:r w:rsidRPr="00A94060">
        <w:rPr>
          <w:bCs/>
          <w:lang w:val="en-US"/>
        </w:rPr>
        <w:t xml:space="preserve"> platform fintech yang </w:t>
      </w:r>
      <w:proofErr w:type="spellStart"/>
      <w:r w:rsidRPr="00A94060">
        <w:rPr>
          <w:bCs/>
          <w:lang w:val="en-US"/>
        </w:rPr>
        <w:t>akan</w:t>
      </w:r>
      <w:proofErr w:type="spellEnd"/>
      <w:r w:rsidRPr="00A94060">
        <w:rPr>
          <w:bCs/>
          <w:lang w:val="en-US"/>
        </w:rPr>
        <w:t xml:space="preserve"> </w:t>
      </w:r>
      <w:proofErr w:type="spellStart"/>
      <w:r w:rsidRPr="00A94060">
        <w:rPr>
          <w:bCs/>
          <w:lang w:val="en-US"/>
        </w:rPr>
        <w:t>digunakan</w:t>
      </w:r>
      <w:proofErr w:type="spellEnd"/>
      <w:r w:rsidRPr="00A94060">
        <w:rPr>
          <w:bCs/>
          <w:lang w:val="en-US"/>
        </w:rPr>
        <w:t xml:space="preserve"> dan </w:t>
      </w:r>
      <w:proofErr w:type="spellStart"/>
      <w:r w:rsidRPr="00A94060">
        <w:rPr>
          <w:bCs/>
          <w:lang w:val="en-US"/>
        </w:rPr>
        <w:t>tidak</w:t>
      </w:r>
      <w:proofErr w:type="spellEnd"/>
      <w:r w:rsidRPr="00A94060">
        <w:rPr>
          <w:bCs/>
          <w:lang w:val="en-US"/>
        </w:rPr>
        <w:t xml:space="preserve"> </w:t>
      </w:r>
      <w:proofErr w:type="spellStart"/>
      <w:r w:rsidRPr="00A94060">
        <w:rPr>
          <w:bCs/>
          <w:lang w:val="en-US"/>
        </w:rPr>
        <w:t>terjerat</w:t>
      </w:r>
      <w:proofErr w:type="spellEnd"/>
      <w:r w:rsidRPr="00A94060">
        <w:rPr>
          <w:bCs/>
          <w:lang w:val="en-US"/>
        </w:rPr>
        <w:t xml:space="preserve"> </w:t>
      </w:r>
      <w:proofErr w:type="spellStart"/>
      <w:r w:rsidRPr="00A94060">
        <w:rPr>
          <w:bCs/>
          <w:lang w:val="en-US"/>
        </w:rPr>
        <w:t>ke</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fintech illegal. Setelah </w:t>
      </w:r>
      <w:proofErr w:type="spellStart"/>
      <w:r w:rsidRPr="00A94060">
        <w:rPr>
          <w:bCs/>
          <w:lang w:val="en-US"/>
        </w:rPr>
        <w:t>dilaksanakannya</w:t>
      </w:r>
      <w:proofErr w:type="spellEnd"/>
      <w:r w:rsidRPr="00A94060">
        <w:rPr>
          <w:bCs/>
          <w:lang w:val="en-US"/>
        </w:rPr>
        <w:t xml:space="preserve"> </w:t>
      </w:r>
      <w:proofErr w:type="spellStart"/>
      <w:r w:rsidRPr="00A94060">
        <w:rPr>
          <w:bCs/>
          <w:lang w:val="en-US"/>
        </w:rPr>
        <w:t>pengabdian</w:t>
      </w:r>
      <w:proofErr w:type="spellEnd"/>
      <w:r w:rsidRPr="00A94060">
        <w:rPr>
          <w:bCs/>
          <w:lang w:val="en-US"/>
        </w:rPr>
        <w:t xml:space="preserve"> pada </w:t>
      </w:r>
      <w:proofErr w:type="spellStart"/>
      <w:r w:rsidRPr="00A94060">
        <w:rPr>
          <w:bCs/>
          <w:lang w:val="en-US"/>
        </w:rPr>
        <w:t>masyarakat</w:t>
      </w:r>
      <w:proofErr w:type="spellEnd"/>
      <w:r w:rsidRPr="00A94060">
        <w:rPr>
          <w:bCs/>
          <w:lang w:val="en-US"/>
        </w:rPr>
        <w:t xml:space="preserve"> </w:t>
      </w:r>
      <w:proofErr w:type="spellStart"/>
      <w:r w:rsidRPr="00A94060">
        <w:rPr>
          <w:bCs/>
          <w:lang w:val="en-US"/>
        </w:rPr>
        <w:t>ini</w:t>
      </w:r>
      <w:proofErr w:type="spellEnd"/>
      <w:r w:rsidRPr="00A94060">
        <w:rPr>
          <w:bCs/>
          <w:lang w:val="en-US"/>
        </w:rPr>
        <w:t xml:space="preserve">, </w:t>
      </w:r>
      <w:proofErr w:type="spellStart"/>
      <w:r w:rsidRPr="00A94060">
        <w:rPr>
          <w:bCs/>
          <w:lang w:val="en-US"/>
        </w:rPr>
        <w:t>diakhiri</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pengisian</w:t>
      </w:r>
      <w:proofErr w:type="spellEnd"/>
      <w:r w:rsidRPr="00A94060">
        <w:rPr>
          <w:bCs/>
          <w:lang w:val="en-US"/>
        </w:rPr>
        <w:t xml:space="preserve"> </w:t>
      </w:r>
      <w:proofErr w:type="spellStart"/>
      <w:r w:rsidRPr="00A94060">
        <w:rPr>
          <w:bCs/>
          <w:lang w:val="en-US"/>
        </w:rPr>
        <w:t>kuesioner</w:t>
      </w:r>
      <w:proofErr w:type="spellEnd"/>
      <w:r w:rsidRPr="00A94060">
        <w:rPr>
          <w:bCs/>
          <w:lang w:val="en-US"/>
        </w:rPr>
        <w:t xml:space="preserve"> </w:t>
      </w:r>
      <w:proofErr w:type="spellStart"/>
      <w:r w:rsidRPr="00A94060">
        <w:rPr>
          <w:bCs/>
          <w:lang w:val="en-US"/>
        </w:rPr>
        <w:t>akhir</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tentang</w:t>
      </w:r>
      <w:proofErr w:type="spellEnd"/>
      <w:r w:rsidRPr="00A94060">
        <w:rPr>
          <w:bCs/>
          <w:lang w:val="en-US"/>
        </w:rPr>
        <w:t xml:space="preserve"> financial technology</w:t>
      </w:r>
      <w:r>
        <w:rPr>
          <w:bCs/>
          <w:lang w:val="en-US"/>
        </w:rPr>
        <w:t>.</w:t>
      </w:r>
    </w:p>
    <w:p w14:paraId="61018FAA" w14:textId="77777777" w:rsidR="00A94060" w:rsidRDefault="00A94060" w:rsidP="00841F42">
      <w:pPr>
        <w:widowControl w:val="0"/>
        <w:jc w:val="both"/>
        <w:rPr>
          <w:b/>
        </w:rPr>
      </w:pPr>
    </w:p>
    <w:p w14:paraId="5BAA0859" w14:textId="304EFB0B" w:rsidR="00841F42" w:rsidRPr="003B346C" w:rsidRDefault="00841F42" w:rsidP="00841F42">
      <w:pPr>
        <w:widowControl w:val="0"/>
        <w:jc w:val="both"/>
        <w:rPr>
          <w:b/>
        </w:rPr>
      </w:pPr>
      <w:r w:rsidRPr="003B346C">
        <w:rPr>
          <w:b/>
        </w:rPr>
        <w:t xml:space="preserve">SIMPULAN </w:t>
      </w:r>
    </w:p>
    <w:p w14:paraId="780BE953" w14:textId="77777777" w:rsidR="00A94060" w:rsidRPr="00A94060" w:rsidRDefault="00A94060" w:rsidP="00A94060">
      <w:pPr>
        <w:widowControl w:val="0"/>
        <w:jc w:val="both"/>
        <w:rPr>
          <w:bCs/>
          <w:lang w:val="en-US"/>
        </w:rPr>
      </w:pPr>
      <w:r>
        <w:tab/>
      </w:r>
      <w:r w:rsidRPr="00A94060">
        <w:rPr>
          <w:bCs/>
          <w:lang w:val="en-US"/>
        </w:rPr>
        <w:t xml:space="preserve">Dari </w:t>
      </w:r>
      <w:proofErr w:type="spellStart"/>
      <w:r w:rsidRPr="00A94060">
        <w:rPr>
          <w:bCs/>
          <w:lang w:val="en-US"/>
        </w:rPr>
        <w:t>hasil</w:t>
      </w:r>
      <w:proofErr w:type="spellEnd"/>
      <w:r w:rsidRPr="00A94060">
        <w:rPr>
          <w:bCs/>
          <w:lang w:val="en-US"/>
        </w:rPr>
        <w:t xml:space="preserve"> </w:t>
      </w:r>
      <w:proofErr w:type="spellStart"/>
      <w:r w:rsidRPr="00A94060">
        <w:rPr>
          <w:bCs/>
          <w:lang w:val="en-US"/>
        </w:rPr>
        <w:t>Pengabdian</w:t>
      </w:r>
      <w:proofErr w:type="spellEnd"/>
      <w:r w:rsidRPr="00A94060">
        <w:rPr>
          <w:bCs/>
          <w:lang w:val="en-US"/>
        </w:rPr>
        <w:t xml:space="preserve"> pada Masyarakat yang </w:t>
      </w:r>
      <w:proofErr w:type="spellStart"/>
      <w:r w:rsidRPr="00A94060">
        <w:rPr>
          <w:bCs/>
          <w:lang w:val="en-US"/>
        </w:rPr>
        <w:t>dilakukan</w:t>
      </w:r>
      <w:proofErr w:type="spellEnd"/>
      <w:r w:rsidRPr="00A94060">
        <w:rPr>
          <w:bCs/>
          <w:lang w:val="en-US"/>
        </w:rPr>
        <w:t xml:space="preserve"> pada para </w:t>
      </w:r>
      <w:proofErr w:type="spellStart"/>
      <w:r w:rsidRPr="00A94060">
        <w:rPr>
          <w:bCs/>
          <w:lang w:val="en-US"/>
        </w:rPr>
        <w:t>pelaku</w:t>
      </w:r>
      <w:proofErr w:type="spellEnd"/>
      <w:r w:rsidRPr="00A94060">
        <w:rPr>
          <w:bCs/>
          <w:lang w:val="en-US"/>
        </w:rPr>
        <w:t xml:space="preserve"> UMKM </w:t>
      </w:r>
      <w:proofErr w:type="spellStart"/>
      <w:r w:rsidRPr="00A94060">
        <w:rPr>
          <w:lang w:val="en-US"/>
        </w:rPr>
        <w:t>Kecamatan</w:t>
      </w:r>
      <w:proofErr w:type="spellEnd"/>
      <w:r w:rsidRPr="00A94060">
        <w:rPr>
          <w:lang w:val="en-US"/>
        </w:rPr>
        <w:t xml:space="preserve"> </w:t>
      </w:r>
      <w:proofErr w:type="spellStart"/>
      <w:r w:rsidRPr="00A94060">
        <w:rPr>
          <w:lang w:val="en-US"/>
        </w:rPr>
        <w:t>batang</w:t>
      </w:r>
      <w:proofErr w:type="spellEnd"/>
      <w:r w:rsidRPr="00A94060">
        <w:rPr>
          <w:lang w:val="en-US"/>
        </w:rPr>
        <w:t xml:space="preserve"> </w:t>
      </w:r>
      <w:proofErr w:type="spellStart"/>
      <w:r w:rsidRPr="00A94060">
        <w:rPr>
          <w:lang w:val="en-US"/>
        </w:rPr>
        <w:t>kapas</w:t>
      </w:r>
      <w:proofErr w:type="spellEnd"/>
      <w:r w:rsidRPr="00A94060">
        <w:rPr>
          <w:lang w:val="en-US"/>
        </w:rPr>
        <w:t xml:space="preserve"> </w:t>
      </w:r>
      <w:proofErr w:type="spellStart"/>
      <w:r w:rsidRPr="00A94060">
        <w:rPr>
          <w:lang w:val="en-US"/>
        </w:rPr>
        <w:t>Kabupaten</w:t>
      </w:r>
      <w:proofErr w:type="spellEnd"/>
      <w:r w:rsidRPr="00A94060">
        <w:rPr>
          <w:lang w:val="en-US"/>
        </w:rPr>
        <w:t xml:space="preserve"> </w:t>
      </w:r>
      <w:proofErr w:type="spellStart"/>
      <w:r w:rsidRPr="00A94060">
        <w:rPr>
          <w:lang w:val="en-US"/>
        </w:rPr>
        <w:t>Pesisir</w:t>
      </w:r>
      <w:proofErr w:type="spellEnd"/>
      <w:r w:rsidRPr="00A94060">
        <w:rPr>
          <w:lang w:val="en-US"/>
        </w:rPr>
        <w:t xml:space="preserve"> Selatan</w:t>
      </w:r>
      <w:r w:rsidRPr="00A94060">
        <w:rPr>
          <w:bCs/>
          <w:lang w:val="en-US"/>
        </w:rPr>
        <w:t xml:space="preserve">, </w:t>
      </w:r>
      <w:proofErr w:type="spellStart"/>
      <w:r w:rsidRPr="00A94060">
        <w:rPr>
          <w:bCs/>
          <w:lang w:val="en-US"/>
        </w:rPr>
        <w:t>kesulitan</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ini</w:t>
      </w:r>
      <w:proofErr w:type="spellEnd"/>
      <w:r w:rsidRPr="00A94060">
        <w:rPr>
          <w:bCs/>
          <w:lang w:val="en-US"/>
        </w:rPr>
        <w:t xml:space="preserve"> </w:t>
      </w:r>
      <w:proofErr w:type="spellStart"/>
      <w:r w:rsidRPr="00A94060">
        <w:rPr>
          <w:bCs/>
          <w:lang w:val="en-US"/>
        </w:rPr>
        <w:t>adalah</w:t>
      </w:r>
      <w:proofErr w:type="spellEnd"/>
      <w:r w:rsidRPr="00A94060">
        <w:rPr>
          <w:bCs/>
          <w:lang w:val="en-US"/>
        </w:rPr>
        <w:t xml:space="preserve"> 4 (</w:t>
      </w:r>
      <w:proofErr w:type="spellStart"/>
      <w:r w:rsidRPr="00A94060">
        <w:rPr>
          <w:bCs/>
          <w:lang w:val="en-US"/>
        </w:rPr>
        <w:t>empat</w:t>
      </w:r>
      <w:proofErr w:type="spellEnd"/>
      <w:r w:rsidRPr="00A94060">
        <w:rPr>
          <w:bCs/>
          <w:lang w:val="en-US"/>
        </w:rPr>
        <w:t xml:space="preserve">) </w:t>
      </w:r>
      <w:proofErr w:type="spellStart"/>
      <w:r w:rsidRPr="00A94060">
        <w:rPr>
          <w:bCs/>
          <w:lang w:val="en-US"/>
        </w:rPr>
        <w:t>hal</w:t>
      </w:r>
      <w:proofErr w:type="spellEnd"/>
      <w:r w:rsidRPr="00A94060">
        <w:rPr>
          <w:bCs/>
          <w:lang w:val="en-US"/>
        </w:rPr>
        <w:t xml:space="preserve">, </w:t>
      </w:r>
      <w:proofErr w:type="spellStart"/>
      <w:r w:rsidRPr="00A94060">
        <w:rPr>
          <w:bCs/>
          <w:lang w:val="en-US"/>
        </w:rPr>
        <w:t>yaitu</w:t>
      </w:r>
      <w:proofErr w:type="spellEnd"/>
      <w:r w:rsidRPr="00A94060">
        <w:rPr>
          <w:bCs/>
          <w:lang w:val="en-US"/>
        </w:rPr>
        <w:t xml:space="preserve"> </w:t>
      </w:r>
      <w:proofErr w:type="spellStart"/>
      <w:r w:rsidRPr="00A94060">
        <w:rPr>
          <w:bCs/>
          <w:lang w:val="en-US"/>
        </w:rPr>
        <w:t>daya</w:t>
      </w:r>
      <w:proofErr w:type="spellEnd"/>
      <w:r w:rsidRPr="00A94060">
        <w:rPr>
          <w:bCs/>
          <w:lang w:val="en-US"/>
        </w:rPr>
        <w:t xml:space="preserve"> </w:t>
      </w:r>
      <w:proofErr w:type="spellStart"/>
      <w:r w:rsidRPr="00A94060">
        <w:rPr>
          <w:bCs/>
          <w:lang w:val="en-US"/>
        </w:rPr>
        <w:t>saing</w:t>
      </w:r>
      <w:proofErr w:type="spellEnd"/>
      <w:r w:rsidRPr="00A94060">
        <w:rPr>
          <w:bCs/>
          <w:lang w:val="en-US"/>
        </w:rPr>
        <w:t xml:space="preserve">, </w:t>
      </w:r>
      <w:proofErr w:type="spellStart"/>
      <w:r w:rsidRPr="00A94060">
        <w:rPr>
          <w:bCs/>
          <w:lang w:val="en-US"/>
        </w:rPr>
        <w:t>rendahnya</w:t>
      </w:r>
      <w:proofErr w:type="spellEnd"/>
      <w:r w:rsidRPr="00A94060">
        <w:rPr>
          <w:bCs/>
          <w:lang w:val="en-US"/>
        </w:rPr>
        <w:t xml:space="preserve"> </w:t>
      </w:r>
      <w:proofErr w:type="spellStart"/>
      <w:r w:rsidRPr="00A94060">
        <w:rPr>
          <w:bCs/>
          <w:lang w:val="en-US"/>
        </w:rPr>
        <w:t>literasi</w:t>
      </w:r>
      <w:proofErr w:type="spellEnd"/>
      <w:r w:rsidRPr="00A94060">
        <w:rPr>
          <w:bCs/>
          <w:lang w:val="en-US"/>
        </w:rPr>
        <w:t xml:space="preserve"> </w:t>
      </w:r>
      <w:proofErr w:type="spellStart"/>
      <w:r w:rsidRPr="00A94060">
        <w:rPr>
          <w:bCs/>
          <w:lang w:val="en-US"/>
        </w:rPr>
        <w:t>keuangan</w:t>
      </w:r>
      <w:proofErr w:type="spellEnd"/>
      <w:r w:rsidRPr="00A94060">
        <w:rPr>
          <w:bCs/>
          <w:lang w:val="en-US"/>
        </w:rPr>
        <w:t xml:space="preserve"> yang </w:t>
      </w:r>
      <w:proofErr w:type="spellStart"/>
      <w:r w:rsidRPr="00A94060">
        <w:rPr>
          <w:bCs/>
          <w:lang w:val="en-US"/>
        </w:rPr>
        <w:t>menyebabkan</w:t>
      </w:r>
      <w:proofErr w:type="spellEnd"/>
      <w:r w:rsidRPr="00A94060">
        <w:rPr>
          <w:bCs/>
          <w:lang w:val="en-US"/>
        </w:rPr>
        <w:t xml:space="preserve"> </w:t>
      </w:r>
      <w:proofErr w:type="spellStart"/>
      <w:r w:rsidRPr="00A94060">
        <w:rPr>
          <w:bCs/>
          <w:lang w:val="en-US"/>
        </w:rPr>
        <w:t>kesulitan</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w:t>
      </w:r>
      <w:proofErr w:type="spellStart"/>
      <w:r w:rsidRPr="00A94060">
        <w:rPr>
          <w:bCs/>
          <w:lang w:val="en-US"/>
        </w:rPr>
        <w:t>mengakses</w:t>
      </w:r>
      <w:proofErr w:type="spellEnd"/>
      <w:r w:rsidRPr="00A94060">
        <w:rPr>
          <w:bCs/>
          <w:lang w:val="en-US"/>
        </w:rPr>
        <w:t xml:space="preserve"> </w:t>
      </w:r>
      <w:proofErr w:type="spellStart"/>
      <w:r w:rsidRPr="00A94060">
        <w:rPr>
          <w:bCs/>
          <w:lang w:val="en-US"/>
        </w:rPr>
        <w:t>permodalan</w:t>
      </w:r>
      <w:proofErr w:type="spellEnd"/>
      <w:r w:rsidRPr="00A94060">
        <w:rPr>
          <w:bCs/>
          <w:lang w:val="en-US"/>
        </w:rPr>
        <w:t xml:space="preserve"> </w:t>
      </w:r>
      <w:proofErr w:type="spellStart"/>
      <w:r w:rsidRPr="00A94060">
        <w:rPr>
          <w:bCs/>
          <w:lang w:val="en-US"/>
        </w:rPr>
        <w:t>serta</w:t>
      </w:r>
      <w:proofErr w:type="spellEnd"/>
      <w:r w:rsidRPr="00A94060">
        <w:rPr>
          <w:bCs/>
          <w:lang w:val="en-US"/>
        </w:rPr>
        <w:t xml:space="preserve"> tata </w:t>
      </w:r>
      <w:proofErr w:type="spellStart"/>
      <w:r w:rsidRPr="00A94060">
        <w:rPr>
          <w:bCs/>
          <w:lang w:val="en-US"/>
        </w:rPr>
        <w:t>kelola</w:t>
      </w:r>
      <w:proofErr w:type="spellEnd"/>
      <w:r w:rsidRPr="00A94060">
        <w:rPr>
          <w:bCs/>
          <w:lang w:val="en-US"/>
        </w:rPr>
        <w:t xml:space="preserve">. </w:t>
      </w:r>
      <w:proofErr w:type="spellStart"/>
      <w:r w:rsidRPr="00A94060">
        <w:rPr>
          <w:bCs/>
          <w:lang w:val="en-US"/>
        </w:rPr>
        <w:t>Seperti</w:t>
      </w:r>
      <w:proofErr w:type="spellEnd"/>
      <w:r w:rsidRPr="00A94060">
        <w:rPr>
          <w:bCs/>
          <w:lang w:val="en-US"/>
        </w:rPr>
        <w:t xml:space="preserve"> </w:t>
      </w:r>
      <w:proofErr w:type="spellStart"/>
      <w:r w:rsidRPr="00A94060">
        <w:rPr>
          <w:bCs/>
          <w:lang w:val="en-US"/>
        </w:rPr>
        <w:t>halnya</w:t>
      </w:r>
      <w:proofErr w:type="spellEnd"/>
      <w:r w:rsidRPr="00A94060">
        <w:rPr>
          <w:bCs/>
          <w:lang w:val="en-US"/>
        </w:rPr>
        <w:t xml:space="preserve"> UMKM </w:t>
      </w:r>
      <w:proofErr w:type="spellStart"/>
      <w:r w:rsidRPr="00A94060">
        <w:rPr>
          <w:bCs/>
          <w:lang w:val="en-US"/>
        </w:rPr>
        <w:t>secara</w:t>
      </w:r>
      <w:proofErr w:type="spellEnd"/>
      <w:r w:rsidRPr="00A94060">
        <w:rPr>
          <w:bCs/>
          <w:lang w:val="en-US"/>
        </w:rPr>
        <w:t xml:space="preserve"> </w:t>
      </w:r>
      <w:proofErr w:type="spellStart"/>
      <w:r w:rsidRPr="00A94060">
        <w:rPr>
          <w:bCs/>
          <w:lang w:val="en-US"/>
        </w:rPr>
        <w:t>keseluruhan</w:t>
      </w:r>
      <w:proofErr w:type="spellEnd"/>
      <w:r w:rsidRPr="00A94060">
        <w:rPr>
          <w:bCs/>
          <w:lang w:val="en-US"/>
        </w:rPr>
        <w:t xml:space="preserve">, </w:t>
      </w:r>
      <w:proofErr w:type="spellStart"/>
      <w:r w:rsidRPr="00A94060">
        <w:rPr>
          <w:bCs/>
          <w:lang w:val="en-US"/>
        </w:rPr>
        <w:t>rencana</w:t>
      </w:r>
      <w:proofErr w:type="spellEnd"/>
      <w:r w:rsidRPr="00A94060">
        <w:rPr>
          <w:bCs/>
          <w:lang w:val="en-US"/>
        </w:rPr>
        <w:t xml:space="preserve"> </w:t>
      </w:r>
      <w:proofErr w:type="spellStart"/>
      <w:r w:rsidRPr="00A94060">
        <w:rPr>
          <w:bCs/>
          <w:lang w:val="en-US"/>
        </w:rPr>
        <w:t>pengembangan</w:t>
      </w:r>
      <w:proofErr w:type="spellEnd"/>
      <w:r w:rsidRPr="00A94060">
        <w:rPr>
          <w:bCs/>
          <w:lang w:val="en-US"/>
        </w:rPr>
        <w:t xml:space="preserve"> </w:t>
      </w:r>
      <w:proofErr w:type="spellStart"/>
      <w:r w:rsidRPr="00A94060">
        <w:rPr>
          <w:bCs/>
          <w:lang w:val="en-US"/>
        </w:rPr>
        <w:t>tersebut</w:t>
      </w:r>
      <w:proofErr w:type="spellEnd"/>
      <w:r w:rsidRPr="00A94060">
        <w:rPr>
          <w:bCs/>
          <w:lang w:val="en-US"/>
        </w:rPr>
        <w:t xml:space="preserve">, </w:t>
      </w:r>
      <w:proofErr w:type="spellStart"/>
      <w:r w:rsidRPr="00A94060">
        <w:rPr>
          <w:bCs/>
          <w:lang w:val="en-US"/>
        </w:rPr>
        <w:t>terbentur</w:t>
      </w:r>
      <w:proofErr w:type="spellEnd"/>
      <w:r w:rsidRPr="00A94060">
        <w:rPr>
          <w:bCs/>
          <w:lang w:val="en-US"/>
        </w:rPr>
        <w:t xml:space="preserve"> </w:t>
      </w:r>
      <w:proofErr w:type="spellStart"/>
      <w:r w:rsidRPr="00A94060">
        <w:rPr>
          <w:bCs/>
          <w:lang w:val="en-US"/>
        </w:rPr>
        <w:t>permasalahan</w:t>
      </w:r>
      <w:proofErr w:type="spellEnd"/>
      <w:r w:rsidRPr="00A94060">
        <w:rPr>
          <w:bCs/>
          <w:lang w:val="en-US"/>
        </w:rPr>
        <w:t xml:space="preserve"> </w:t>
      </w:r>
      <w:proofErr w:type="spellStart"/>
      <w:r w:rsidRPr="00A94060">
        <w:rPr>
          <w:bCs/>
          <w:lang w:val="en-US"/>
        </w:rPr>
        <w:t>permodalan</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peserta</w:t>
      </w:r>
      <w:proofErr w:type="spellEnd"/>
      <w:r w:rsidRPr="00A94060">
        <w:rPr>
          <w:bCs/>
          <w:lang w:val="en-US"/>
        </w:rPr>
        <w:t xml:space="preserve"> </w:t>
      </w:r>
      <w:proofErr w:type="spellStart"/>
      <w:r w:rsidRPr="00A94060">
        <w:rPr>
          <w:bCs/>
          <w:lang w:val="en-US"/>
        </w:rPr>
        <w:t>merasa</w:t>
      </w:r>
      <w:proofErr w:type="spellEnd"/>
      <w:r w:rsidRPr="00A94060">
        <w:rPr>
          <w:bCs/>
          <w:lang w:val="en-US"/>
        </w:rPr>
        <w:t xml:space="preserve"> </w:t>
      </w:r>
      <w:proofErr w:type="spellStart"/>
      <w:r w:rsidRPr="00A94060">
        <w:rPr>
          <w:bCs/>
          <w:lang w:val="en-US"/>
        </w:rPr>
        <w:t>kesulitan</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w:t>
      </w:r>
      <w:proofErr w:type="spellStart"/>
      <w:r w:rsidRPr="00A94060">
        <w:rPr>
          <w:bCs/>
          <w:lang w:val="en-US"/>
        </w:rPr>
        <w:t>memenuhi</w:t>
      </w:r>
      <w:proofErr w:type="spellEnd"/>
      <w:r w:rsidRPr="00A94060">
        <w:rPr>
          <w:bCs/>
          <w:lang w:val="en-US"/>
        </w:rPr>
        <w:t xml:space="preserve"> </w:t>
      </w:r>
      <w:proofErr w:type="spellStart"/>
      <w:r w:rsidRPr="00A94060">
        <w:rPr>
          <w:bCs/>
          <w:lang w:val="en-US"/>
        </w:rPr>
        <w:t>persyaratan</w:t>
      </w:r>
      <w:proofErr w:type="spellEnd"/>
      <w:r w:rsidRPr="00A94060">
        <w:rPr>
          <w:bCs/>
          <w:lang w:val="en-US"/>
        </w:rPr>
        <w:t xml:space="preserve"> yang </w:t>
      </w:r>
      <w:proofErr w:type="spellStart"/>
      <w:r w:rsidRPr="00A94060">
        <w:rPr>
          <w:bCs/>
          <w:lang w:val="en-US"/>
        </w:rPr>
        <w:t>diminta</w:t>
      </w:r>
      <w:proofErr w:type="spellEnd"/>
      <w:r w:rsidRPr="00A94060">
        <w:rPr>
          <w:bCs/>
          <w:lang w:val="en-US"/>
        </w:rPr>
        <w:t xml:space="preserve"> oleh bank </w:t>
      </w:r>
      <w:proofErr w:type="spellStart"/>
      <w:r w:rsidRPr="00A94060">
        <w:rPr>
          <w:bCs/>
          <w:lang w:val="en-US"/>
        </w:rPr>
        <w:t>terutama</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w:t>
      </w:r>
      <w:proofErr w:type="spellStart"/>
      <w:r w:rsidRPr="00A94060">
        <w:rPr>
          <w:bCs/>
          <w:lang w:val="en-US"/>
        </w:rPr>
        <w:t>laporan</w:t>
      </w:r>
      <w:proofErr w:type="spellEnd"/>
      <w:r w:rsidRPr="00A94060">
        <w:rPr>
          <w:bCs/>
          <w:lang w:val="en-US"/>
        </w:rPr>
        <w:t xml:space="preserve"> </w:t>
      </w:r>
      <w:proofErr w:type="spellStart"/>
      <w:r w:rsidRPr="00A94060">
        <w:rPr>
          <w:bCs/>
          <w:lang w:val="en-US"/>
        </w:rPr>
        <w:t>keuangan</w:t>
      </w:r>
      <w:proofErr w:type="spellEnd"/>
      <w:r w:rsidRPr="00A94060">
        <w:rPr>
          <w:bCs/>
          <w:lang w:val="en-US"/>
        </w:rPr>
        <w:t xml:space="preserve">. </w:t>
      </w:r>
      <w:proofErr w:type="spellStart"/>
      <w:r w:rsidRPr="00A94060">
        <w:rPr>
          <w:bCs/>
          <w:lang w:val="en-US"/>
        </w:rPr>
        <w:t>Selain</w:t>
      </w:r>
      <w:proofErr w:type="spellEnd"/>
      <w:r w:rsidRPr="00A94060">
        <w:rPr>
          <w:bCs/>
          <w:lang w:val="en-US"/>
        </w:rPr>
        <w:t xml:space="preserve"> </w:t>
      </w:r>
      <w:proofErr w:type="spellStart"/>
      <w:r w:rsidRPr="00A94060">
        <w:rPr>
          <w:bCs/>
          <w:lang w:val="en-US"/>
        </w:rPr>
        <w:t>itu</w:t>
      </w:r>
      <w:proofErr w:type="spellEnd"/>
      <w:r w:rsidRPr="00A94060">
        <w:rPr>
          <w:bCs/>
          <w:lang w:val="en-US"/>
        </w:rPr>
        <w:t xml:space="preserve">, </w:t>
      </w:r>
      <w:proofErr w:type="spellStart"/>
      <w:r w:rsidRPr="00A94060">
        <w:rPr>
          <w:bCs/>
          <w:lang w:val="en-US"/>
        </w:rPr>
        <w:t>bunga</w:t>
      </w:r>
      <w:proofErr w:type="spellEnd"/>
      <w:r w:rsidRPr="00A94060">
        <w:rPr>
          <w:bCs/>
          <w:lang w:val="en-US"/>
        </w:rPr>
        <w:t xml:space="preserve"> yang </w:t>
      </w:r>
      <w:proofErr w:type="spellStart"/>
      <w:r w:rsidRPr="00A94060">
        <w:rPr>
          <w:bCs/>
          <w:lang w:val="en-US"/>
        </w:rPr>
        <w:t>ditawarkan</w:t>
      </w:r>
      <w:proofErr w:type="spellEnd"/>
      <w:r w:rsidRPr="00A94060">
        <w:rPr>
          <w:bCs/>
          <w:lang w:val="en-US"/>
        </w:rPr>
        <w:t xml:space="preserve"> juga </w:t>
      </w:r>
      <w:proofErr w:type="spellStart"/>
      <w:r w:rsidRPr="00A94060">
        <w:rPr>
          <w:bCs/>
          <w:lang w:val="en-US"/>
        </w:rPr>
        <w:t>dianggap</w:t>
      </w:r>
      <w:proofErr w:type="spellEnd"/>
      <w:r w:rsidRPr="00A94060">
        <w:rPr>
          <w:bCs/>
          <w:lang w:val="en-US"/>
        </w:rPr>
        <w:t xml:space="preserve"> </w:t>
      </w:r>
      <w:proofErr w:type="spellStart"/>
      <w:r w:rsidRPr="00A94060">
        <w:rPr>
          <w:bCs/>
          <w:lang w:val="en-US"/>
        </w:rPr>
        <w:t>memberatkan</w:t>
      </w:r>
      <w:proofErr w:type="spellEnd"/>
      <w:r w:rsidRPr="00A94060">
        <w:rPr>
          <w:bCs/>
          <w:lang w:val="en-US"/>
        </w:rPr>
        <w:t xml:space="preserve"> </w:t>
      </w:r>
      <w:proofErr w:type="spellStart"/>
      <w:r w:rsidRPr="00A94060">
        <w:rPr>
          <w:bCs/>
          <w:lang w:val="en-US"/>
        </w:rPr>
        <w:t>dikarenakan</w:t>
      </w:r>
      <w:proofErr w:type="spellEnd"/>
      <w:r w:rsidRPr="00A94060">
        <w:rPr>
          <w:bCs/>
          <w:lang w:val="en-US"/>
        </w:rPr>
        <w:t xml:space="preserve"> </w:t>
      </w:r>
      <w:proofErr w:type="spellStart"/>
      <w:r w:rsidRPr="00A94060">
        <w:rPr>
          <w:bCs/>
          <w:lang w:val="en-US"/>
        </w:rPr>
        <w:t>omset</w:t>
      </w:r>
      <w:proofErr w:type="spellEnd"/>
      <w:r w:rsidRPr="00A94060">
        <w:rPr>
          <w:bCs/>
          <w:lang w:val="en-US"/>
        </w:rPr>
        <w:t xml:space="preserve"> yang </w:t>
      </w:r>
      <w:proofErr w:type="spellStart"/>
      <w:r w:rsidRPr="00A94060">
        <w:rPr>
          <w:bCs/>
          <w:lang w:val="en-US"/>
        </w:rPr>
        <w:t>tidak</w:t>
      </w:r>
      <w:proofErr w:type="spellEnd"/>
      <w:r w:rsidRPr="00A94060">
        <w:rPr>
          <w:bCs/>
          <w:lang w:val="en-US"/>
        </w:rPr>
        <w:t xml:space="preserve"> </w:t>
      </w:r>
      <w:proofErr w:type="spellStart"/>
      <w:r w:rsidRPr="00A94060">
        <w:rPr>
          <w:bCs/>
          <w:lang w:val="en-US"/>
        </w:rPr>
        <w:t>menentu</w:t>
      </w:r>
      <w:proofErr w:type="spellEnd"/>
      <w:r w:rsidRPr="00A94060">
        <w:rPr>
          <w:bCs/>
          <w:lang w:val="en-US"/>
        </w:rPr>
        <w:t xml:space="preserve"> </w:t>
      </w:r>
      <w:proofErr w:type="spellStart"/>
      <w:r w:rsidRPr="00A94060">
        <w:rPr>
          <w:bCs/>
          <w:lang w:val="en-US"/>
        </w:rPr>
        <w:t>menyebabkan</w:t>
      </w:r>
      <w:proofErr w:type="spellEnd"/>
      <w:r w:rsidRPr="00A94060">
        <w:rPr>
          <w:bCs/>
          <w:lang w:val="en-US"/>
        </w:rPr>
        <w:t xml:space="preserve"> </w:t>
      </w:r>
      <w:proofErr w:type="spellStart"/>
      <w:r w:rsidRPr="00A94060">
        <w:rPr>
          <w:bCs/>
          <w:lang w:val="en-US"/>
        </w:rPr>
        <w:t>mereka</w:t>
      </w:r>
      <w:proofErr w:type="spellEnd"/>
      <w:r w:rsidRPr="00A94060">
        <w:rPr>
          <w:bCs/>
          <w:lang w:val="en-US"/>
        </w:rPr>
        <w:t xml:space="preserve"> </w:t>
      </w:r>
      <w:proofErr w:type="spellStart"/>
      <w:r w:rsidRPr="00A94060">
        <w:rPr>
          <w:bCs/>
          <w:lang w:val="en-US"/>
        </w:rPr>
        <w:t>merasa</w:t>
      </w:r>
      <w:proofErr w:type="spellEnd"/>
      <w:r w:rsidRPr="00A94060">
        <w:rPr>
          <w:bCs/>
          <w:lang w:val="en-US"/>
        </w:rPr>
        <w:t xml:space="preserve"> </w:t>
      </w:r>
      <w:proofErr w:type="spellStart"/>
      <w:r w:rsidRPr="00A94060">
        <w:rPr>
          <w:bCs/>
          <w:lang w:val="en-US"/>
        </w:rPr>
        <w:t>tidak</w:t>
      </w:r>
      <w:proofErr w:type="spellEnd"/>
      <w:r w:rsidRPr="00A94060">
        <w:rPr>
          <w:bCs/>
          <w:lang w:val="en-US"/>
        </w:rPr>
        <w:t xml:space="preserve"> </w:t>
      </w:r>
      <w:proofErr w:type="spellStart"/>
      <w:r w:rsidRPr="00A94060">
        <w:rPr>
          <w:bCs/>
          <w:lang w:val="en-US"/>
        </w:rPr>
        <w:t>mampu</w:t>
      </w:r>
      <w:proofErr w:type="spellEnd"/>
      <w:r w:rsidRPr="00A94060">
        <w:rPr>
          <w:bCs/>
          <w:lang w:val="en-US"/>
        </w:rPr>
        <w:t xml:space="preserve"> </w:t>
      </w:r>
      <w:proofErr w:type="spellStart"/>
      <w:r w:rsidRPr="00A94060">
        <w:rPr>
          <w:bCs/>
          <w:lang w:val="en-US"/>
        </w:rPr>
        <w:t>untuk</w:t>
      </w:r>
      <w:proofErr w:type="spellEnd"/>
      <w:r w:rsidRPr="00A94060">
        <w:rPr>
          <w:bCs/>
          <w:lang w:val="en-US"/>
        </w:rPr>
        <w:t xml:space="preserve"> </w:t>
      </w:r>
      <w:proofErr w:type="spellStart"/>
      <w:r w:rsidRPr="00A94060">
        <w:rPr>
          <w:bCs/>
          <w:lang w:val="en-US"/>
        </w:rPr>
        <w:t>membayar</w:t>
      </w:r>
      <w:proofErr w:type="spellEnd"/>
      <w:r w:rsidRPr="00A94060">
        <w:rPr>
          <w:bCs/>
          <w:lang w:val="en-US"/>
        </w:rPr>
        <w:t xml:space="preserve"> </w:t>
      </w:r>
      <w:proofErr w:type="spellStart"/>
      <w:r w:rsidRPr="00A94060">
        <w:rPr>
          <w:bCs/>
          <w:lang w:val="en-US"/>
        </w:rPr>
        <w:t>bunga</w:t>
      </w:r>
      <w:proofErr w:type="spellEnd"/>
      <w:r w:rsidRPr="00A94060">
        <w:rPr>
          <w:bCs/>
          <w:lang w:val="en-US"/>
        </w:rPr>
        <w:t xml:space="preserve"> </w:t>
      </w:r>
      <w:proofErr w:type="spellStart"/>
      <w:r w:rsidRPr="00A94060">
        <w:rPr>
          <w:bCs/>
          <w:lang w:val="en-US"/>
        </w:rPr>
        <w:t>kredit</w:t>
      </w:r>
      <w:proofErr w:type="spellEnd"/>
      <w:r w:rsidRPr="00A94060">
        <w:rPr>
          <w:bCs/>
          <w:lang w:val="en-US"/>
        </w:rPr>
        <w:t xml:space="preserve">. </w:t>
      </w:r>
      <w:proofErr w:type="spellStart"/>
      <w:r w:rsidRPr="00A94060">
        <w:rPr>
          <w:bCs/>
          <w:lang w:val="en-US"/>
        </w:rPr>
        <w:t>Dilihat</w:t>
      </w:r>
      <w:proofErr w:type="spellEnd"/>
      <w:r w:rsidRPr="00A94060">
        <w:rPr>
          <w:bCs/>
          <w:lang w:val="en-US"/>
        </w:rPr>
        <w:t xml:space="preserve"> </w:t>
      </w:r>
      <w:proofErr w:type="spellStart"/>
      <w:r w:rsidRPr="00A94060">
        <w:rPr>
          <w:bCs/>
          <w:lang w:val="en-US"/>
        </w:rPr>
        <w:t>dari</w:t>
      </w:r>
      <w:proofErr w:type="spellEnd"/>
      <w:r w:rsidRPr="00A94060">
        <w:rPr>
          <w:bCs/>
          <w:lang w:val="en-US"/>
        </w:rPr>
        <w:t xml:space="preserve"> </w:t>
      </w:r>
      <w:proofErr w:type="spellStart"/>
      <w:r w:rsidRPr="00A94060">
        <w:rPr>
          <w:bCs/>
          <w:lang w:val="en-US"/>
        </w:rPr>
        <w:t>tingkat</w:t>
      </w:r>
      <w:proofErr w:type="spellEnd"/>
      <w:r w:rsidRPr="00A94060">
        <w:rPr>
          <w:bCs/>
          <w:lang w:val="en-US"/>
        </w:rPr>
        <w:t xml:space="preserve"> </w:t>
      </w:r>
      <w:proofErr w:type="spellStart"/>
      <w:r w:rsidRPr="00A94060">
        <w:rPr>
          <w:bCs/>
          <w:lang w:val="en-US"/>
        </w:rPr>
        <w:t>literasi</w:t>
      </w:r>
      <w:proofErr w:type="spellEnd"/>
      <w:r w:rsidRPr="00A94060">
        <w:rPr>
          <w:bCs/>
          <w:lang w:val="en-US"/>
        </w:rPr>
        <w:t xml:space="preserve"> </w:t>
      </w:r>
      <w:proofErr w:type="spellStart"/>
      <w:r w:rsidRPr="00A94060">
        <w:rPr>
          <w:bCs/>
          <w:lang w:val="en-US"/>
        </w:rPr>
        <w:t>keuangannya</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berada</w:t>
      </w:r>
      <w:proofErr w:type="spellEnd"/>
      <w:r w:rsidRPr="00A94060">
        <w:rPr>
          <w:bCs/>
          <w:lang w:val="en-US"/>
        </w:rPr>
        <w:t xml:space="preserve"> pada </w:t>
      </w:r>
      <w:proofErr w:type="spellStart"/>
      <w:r w:rsidRPr="00A94060">
        <w:rPr>
          <w:bCs/>
          <w:lang w:val="en-US"/>
        </w:rPr>
        <w:t>batas</w:t>
      </w:r>
      <w:proofErr w:type="spellEnd"/>
      <w:r w:rsidRPr="00A94060">
        <w:rPr>
          <w:bCs/>
          <w:lang w:val="en-US"/>
        </w:rPr>
        <w:t xml:space="preserve"> </w:t>
      </w:r>
      <w:proofErr w:type="spellStart"/>
      <w:r w:rsidRPr="00A94060">
        <w:rPr>
          <w:bCs/>
          <w:lang w:val="en-US"/>
        </w:rPr>
        <w:t>bawah</w:t>
      </w:r>
      <w:proofErr w:type="spellEnd"/>
      <w:r w:rsidRPr="00A94060">
        <w:rPr>
          <w:bCs/>
          <w:lang w:val="en-US"/>
        </w:rPr>
        <w:t xml:space="preserve"> middle-literate. </w:t>
      </w:r>
    </w:p>
    <w:p w14:paraId="250F389E" w14:textId="43A4D631" w:rsidR="00841F42" w:rsidRDefault="00A94060" w:rsidP="00A94060">
      <w:pPr>
        <w:widowControl w:val="0"/>
        <w:ind w:firstLine="720"/>
        <w:jc w:val="both"/>
        <w:rPr>
          <w:bCs/>
          <w:lang w:val="en-US"/>
        </w:rPr>
      </w:pPr>
      <w:proofErr w:type="spellStart"/>
      <w:r w:rsidRPr="00A94060">
        <w:rPr>
          <w:bCs/>
          <w:lang w:val="en-US"/>
        </w:rPr>
        <w:t>Terkait</w:t>
      </w:r>
      <w:proofErr w:type="spellEnd"/>
      <w:r w:rsidRPr="00A94060">
        <w:rPr>
          <w:bCs/>
          <w:lang w:val="en-US"/>
        </w:rPr>
        <w:t xml:space="preserve"> </w:t>
      </w:r>
      <w:proofErr w:type="spellStart"/>
      <w:r w:rsidRPr="00A94060">
        <w:rPr>
          <w:bCs/>
          <w:lang w:val="en-US"/>
        </w:rPr>
        <w:t>penggunaan</w:t>
      </w:r>
      <w:proofErr w:type="spellEnd"/>
      <w:r w:rsidRPr="00A94060">
        <w:rPr>
          <w:bCs/>
          <w:lang w:val="en-US"/>
        </w:rPr>
        <w:t xml:space="preserve"> financial technology (fintech) </w:t>
      </w:r>
      <w:proofErr w:type="spellStart"/>
      <w:r w:rsidRPr="00A94060">
        <w:rPr>
          <w:bCs/>
          <w:lang w:val="en-US"/>
        </w:rPr>
        <w:t>berbasiskan</w:t>
      </w:r>
      <w:proofErr w:type="spellEnd"/>
      <w:r w:rsidRPr="00A94060">
        <w:rPr>
          <w:bCs/>
          <w:lang w:val="en-US"/>
        </w:rPr>
        <w:t xml:space="preserve"> </w:t>
      </w:r>
      <w:proofErr w:type="spellStart"/>
      <w:r w:rsidRPr="00A94060">
        <w:rPr>
          <w:bCs/>
          <w:lang w:val="en-US"/>
        </w:rPr>
        <w:t>pembayaran</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w:t>
      </w:r>
      <w:proofErr w:type="spellStart"/>
      <w:r w:rsidRPr="00A94060">
        <w:rPr>
          <w:bCs/>
          <w:lang w:val="en-US"/>
        </w:rPr>
        <w:t>sudah</w:t>
      </w:r>
      <w:proofErr w:type="spellEnd"/>
      <w:r w:rsidRPr="00A94060">
        <w:rPr>
          <w:bCs/>
          <w:lang w:val="en-US"/>
        </w:rPr>
        <w:t xml:space="preserve"> </w:t>
      </w:r>
      <w:proofErr w:type="spellStart"/>
      <w:r w:rsidRPr="00A94060">
        <w:rPr>
          <w:bCs/>
          <w:lang w:val="en-US"/>
        </w:rPr>
        <w:t>mengetahuinya</w:t>
      </w:r>
      <w:proofErr w:type="spellEnd"/>
      <w:r w:rsidRPr="00A94060">
        <w:rPr>
          <w:bCs/>
          <w:lang w:val="en-US"/>
        </w:rPr>
        <w:t xml:space="preserve">. </w:t>
      </w:r>
      <w:proofErr w:type="spellStart"/>
      <w:r w:rsidRPr="00A94060">
        <w:rPr>
          <w:bCs/>
          <w:lang w:val="en-US"/>
        </w:rPr>
        <w:t>Tetapi</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mereka</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fintech </w:t>
      </w:r>
      <w:proofErr w:type="spellStart"/>
      <w:r w:rsidRPr="00A94060">
        <w:rPr>
          <w:bCs/>
          <w:lang w:val="en-US"/>
        </w:rPr>
        <w:t>jenis</w:t>
      </w:r>
      <w:proofErr w:type="spellEnd"/>
      <w:r w:rsidRPr="00A94060">
        <w:rPr>
          <w:bCs/>
          <w:lang w:val="en-US"/>
        </w:rPr>
        <w:t xml:space="preserve"> lain </w:t>
      </w:r>
      <w:proofErr w:type="spellStart"/>
      <w:r w:rsidRPr="00A94060">
        <w:rPr>
          <w:bCs/>
          <w:lang w:val="en-US"/>
        </w:rPr>
        <w:t>selain</w:t>
      </w:r>
      <w:proofErr w:type="spellEnd"/>
      <w:r w:rsidRPr="00A94060">
        <w:rPr>
          <w:bCs/>
          <w:lang w:val="en-US"/>
        </w:rPr>
        <w:t xml:space="preserve"> payment-based sangat </w:t>
      </w:r>
      <w:proofErr w:type="spellStart"/>
      <w:r w:rsidRPr="00A94060">
        <w:rPr>
          <w:bCs/>
          <w:lang w:val="en-US"/>
        </w:rPr>
        <w:t>kecil</w:t>
      </w:r>
      <w:proofErr w:type="spellEnd"/>
      <w:r w:rsidRPr="00A94060">
        <w:rPr>
          <w:bCs/>
          <w:lang w:val="en-US"/>
        </w:rPr>
        <w:t xml:space="preserve"> </w:t>
      </w:r>
      <w:proofErr w:type="spellStart"/>
      <w:r w:rsidRPr="00A94060">
        <w:rPr>
          <w:bCs/>
          <w:lang w:val="en-US"/>
        </w:rPr>
        <w:t>sekali</w:t>
      </w:r>
      <w:proofErr w:type="spellEnd"/>
      <w:r w:rsidRPr="00A94060">
        <w:rPr>
          <w:bCs/>
          <w:lang w:val="en-US"/>
        </w:rPr>
        <w:t xml:space="preserve">. </w:t>
      </w:r>
      <w:proofErr w:type="spellStart"/>
      <w:r w:rsidRPr="00A94060">
        <w:rPr>
          <w:bCs/>
          <w:lang w:val="en-US"/>
        </w:rPr>
        <w:t>Sehingga</w:t>
      </w:r>
      <w:proofErr w:type="spellEnd"/>
      <w:r w:rsidRPr="00A94060">
        <w:rPr>
          <w:bCs/>
          <w:lang w:val="en-US"/>
        </w:rPr>
        <w:t xml:space="preserve"> </w:t>
      </w:r>
      <w:proofErr w:type="spellStart"/>
      <w:r w:rsidRPr="00A94060">
        <w:rPr>
          <w:bCs/>
          <w:lang w:val="en-US"/>
        </w:rPr>
        <w:t>pengetahuan</w:t>
      </w:r>
      <w:proofErr w:type="spellEnd"/>
      <w:r w:rsidRPr="00A94060">
        <w:rPr>
          <w:bCs/>
          <w:lang w:val="en-US"/>
        </w:rPr>
        <w:t xml:space="preserve"> </w:t>
      </w:r>
      <w:proofErr w:type="spellStart"/>
      <w:r w:rsidRPr="00A94060">
        <w:rPr>
          <w:bCs/>
          <w:lang w:val="en-US"/>
        </w:rPr>
        <w:t>terkait</w:t>
      </w:r>
      <w:proofErr w:type="spellEnd"/>
      <w:r w:rsidRPr="00A94060">
        <w:rPr>
          <w:bCs/>
          <w:lang w:val="en-US"/>
        </w:rPr>
        <w:t xml:space="preserve"> fintech </w:t>
      </w:r>
      <w:proofErr w:type="spellStart"/>
      <w:r w:rsidRPr="00A94060">
        <w:rPr>
          <w:bCs/>
          <w:lang w:val="en-US"/>
        </w:rPr>
        <w:t>berbasiskan</w:t>
      </w:r>
      <w:proofErr w:type="spellEnd"/>
      <w:r w:rsidRPr="00A94060">
        <w:rPr>
          <w:bCs/>
          <w:lang w:val="en-US"/>
        </w:rPr>
        <w:t xml:space="preserve"> deposit, lending, dan capital raising </w:t>
      </w:r>
      <w:proofErr w:type="spellStart"/>
      <w:r w:rsidRPr="00A94060">
        <w:rPr>
          <w:bCs/>
          <w:lang w:val="en-US"/>
        </w:rPr>
        <w:t>merupakan</w:t>
      </w:r>
      <w:proofErr w:type="spellEnd"/>
      <w:r w:rsidRPr="00A94060">
        <w:rPr>
          <w:bCs/>
          <w:lang w:val="en-US"/>
        </w:rPr>
        <w:t xml:space="preserve"> </w:t>
      </w:r>
      <w:proofErr w:type="spellStart"/>
      <w:r w:rsidRPr="00A94060">
        <w:rPr>
          <w:bCs/>
          <w:lang w:val="en-US"/>
        </w:rPr>
        <w:t>sesuatu</w:t>
      </w:r>
      <w:proofErr w:type="spellEnd"/>
      <w:r w:rsidRPr="00A94060">
        <w:rPr>
          <w:bCs/>
          <w:lang w:val="en-US"/>
        </w:rPr>
        <w:t xml:space="preserve"> </w:t>
      </w:r>
      <w:proofErr w:type="spellStart"/>
      <w:r w:rsidRPr="00A94060">
        <w:rPr>
          <w:bCs/>
          <w:lang w:val="en-US"/>
        </w:rPr>
        <w:t>hal</w:t>
      </w:r>
      <w:proofErr w:type="spellEnd"/>
      <w:r w:rsidRPr="00A94060">
        <w:rPr>
          <w:bCs/>
          <w:lang w:val="en-US"/>
        </w:rPr>
        <w:t xml:space="preserve"> yang </w:t>
      </w:r>
      <w:proofErr w:type="spellStart"/>
      <w:r w:rsidRPr="00A94060">
        <w:rPr>
          <w:bCs/>
          <w:lang w:val="en-US"/>
        </w:rPr>
        <w:t>baru</w:t>
      </w:r>
      <w:proofErr w:type="spellEnd"/>
      <w:r w:rsidRPr="00A94060">
        <w:rPr>
          <w:bCs/>
          <w:lang w:val="en-US"/>
        </w:rPr>
        <w:t xml:space="preserve">. Setelah </w:t>
      </w:r>
      <w:proofErr w:type="spellStart"/>
      <w:r w:rsidRPr="00A94060">
        <w:rPr>
          <w:bCs/>
          <w:lang w:val="en-US"/>
        </w:rPr>
        <w:t>dilaksanakannya</w:t>
      </w:r>
      <w:proofErr w:type="spellEnd"/>
      <w:r w:rsidRPr="00A94060">
        <w:rPr>
          <w:bCs/>
          <w:lang w:val="en-US"/>
        </w:rPr>
        <w:t xml:space="preserve"> </w:t>
      </w:r>
      <w:proofErr w:type="spellStart"/>
      <w:r w:rsidRPr="00A94060">
        <w:rPr>
          <w:bCs/>
          <w:lang w:val="en-US"/>
        </w:rPr>
        <w:t>kegiatan</w:t>
      </w:r>
      <w:proofErr w:type="spellEnd"/>
      <w:r w:rsidRPr="00A94060">
        <w:rPr>
          <w:bCs/>
          <w:lang w:val="en-US"/>
        </w:rPr>
        <w:t xml:space="preserve"> </w:t>
      </w:r>
      <w:proofErr w:type="spellStart"/>
      <w:r w:rsidRPr="00A94060">
        <w:rPr>
          <w:bCs/>
          <w:lang w:val="en-US"/>
        </w:rPr>
        <w:t>pengabdian</w:t>
      </w:r>
      <w:proofErr w:type="spellEnd"/>
      <w:r w:rsidRPr="00A94060">
        <w:rPr>
          <w:bCs/>
          <w:lang w:val="en-US"/>
        </w:rPr>
        <w:t xml:space="preserve"> pada Masyarakat </w:t>
      </w:r>
      <w:proofErr w:type="spellStart"/>
      <w:r w:rsidRPr="00A94060">
        <w:rPr>
          <w:bCs/>
          <w:lang w:val="en-US"/>
        </w:rPr>
        <w:t>dengan</w:t>
      </w:r>
      <w:proofErr w:type="spellEnd"/>
      <w:r w:rsidRPr="00A94060">
        <w:rPr>
          <w:bCs/>
          <w:lang w:val="en-US"/>
        </w:rPr>
        <w:t xml:space="preserve"> para </w:t>
      </w:r>
      <w:proofErr w:type="spellStart"/>
      <w:r w:rsidRPr="00A94060">
        <w:rPr>
          <w:bCs/>
          <w:lang w:val="en-US"/>
        </w:rPr>
        <w:t>pelaku</w:t>
      </w:r>
      <w:proofErr w:type="spellEnd"/>
      <w:r w:rsidRPr="00A94060">
        <w:rPr>
          <w:bCs/>
          <w:lang w:val="en-US"/>
        </w:rPr>
        <w:t xml:space="preserve"> UMKM di </w:t>
      </w:r>
      <w:proofErr w:type="spellStart"/>
      <w:r w:rsidRPr="00A94060">
        <w:rPr>
          <w:lang w:val="en-US"/>
        </w:rPr>
        <w:t>Kecamatan</w:t>
      </w:r>
      <w:proofErr w:type="spellEnd"/>
      <w:r w:rsidRPr="00A94060">
        <w:rPr>
          <w:lang w:val="en-US"/>
        </w:rPr>
        <w:t xml:space="preserve"> </w:t>
      </w:r>
      <w:proofErr w:type="spellStart"/>
      <w:r w:rsidRPr="00A94060">
        <w:rPr>
          <w:lang w:val="en-US"/>
        </w:rPr>
        <w:t>batang</w:t>
      </w:r>
      <w:proofErr w:type="spellEnd"/>
      <w:r w:rsidRPr="00A94060">
        <w:rPr>
          <w:lang w:val="en-US"/>
        </w:rPr>
        <w:t xml:space="preserve"> </w:t>
      </w:r>
      <w:proofErr w:type="spellStart"/>
      <w:r w:rsidRPr="00A94060">
        <w:rPr>
          <w:lang w:val="en-US"/>
        </w:rPr>
        <w:t>kapas</w:t>
      </w:r>
      <w:proofErr w:type="spellEnd"/>
      <w:r w:rsidRPr="00A94060">
        <w:rPr>
          <w:lang w:val="en-US"/>
        </w:rPr>
        <w:t xml:space="preserve"> </w:t>
      </w:r>
      <w:proofErr w:type="spellStart"/>
      <w:r w:rsidRPr="00A94060">
        <w:rPr>
          <w:lang w:val="en-US"/>
        </w:rPr>
        <w:t>Kabupaten</w:t>
      </w:r>
      <w:proofErr w:type="spellEnd"/>
      <w:r w:rsidRPr="00A94060">
        <w:rPr>
          <w:lang w:val="en-US"/>
        </w:rPr>
        <w:t xml:space="preserve"> </w:t>
      </w:r>
      <w:proofErr w:type="spellStart"/>
      <w:r w:rsidRPr="00A94060">
        <w:rPr>
          <w:lang w:val="en-US"/>
        </w:rPr>
        <w:t>Pesisir</w:t>
      </w:r>
      <w:proofErr w:type="spellEnd"/>
      <w:r w:rsidRPr="00A94060">
        <w:rPr>
          <w:lang w:val="en-US"/>
        </w:rPr>
        <w:t xml:space="preserve"> Selatan</w:t>
      </w:r>
      <w:r w:rsidRPr="00A94060">
        <w:rPr>
          <w:bCs/>
          <w:lang w:val="en-US"/>
        </w:rPr>
        <w:t xml:space="preserve"> </w:t>
      </w:r>
      <w:proofErr w:type="spellStart"/>
      <w:r w:rsidRPr="00A94060">
        <w:rPr>
          <w:bCs/>
          <w:lang w:val="en-US"/>
        </w:rPr>
        <w:t>menunjukkan</w:t>
      </w:r>
      <w:proofErr w:type="spellEnd"/>
      <w:r w:rsidRPr="00A94060">
        <w:rPr>
          <w:bCs/>
          <w:lang w:val="en-US"/>
        </w:rPr>
        <w:t xml:space="preserve"> </w:t>
      </w:r>
      <w:proofErr w:type="spellStart"/>
      <w:r w:rsidRPr="00A94060">
        <w:rPr>
          <w:bCs/>
          <w:lang w:val="en-US"/>
        </w:rPr>
        <w:t>bahwa</w:t>
      </w:r>
      <w:proofErr w:type="spellEnd"/>
      <w:r w:rsidRPr="00A94060">
        <w:rPr>
          <w:bCs/>
          <w:lang w:val="en-US"/>
        </w:rPr>
        <w:t xml:space="preserve"> rata-rata </w:t>
      </w:r>
      <w:proofErr w:type="spellStart"/>
      <w:r w:rsidRPr="00A94060">
        <w:rPr>
          <w:bCs/>
          <w:lang w:val="en-US"/>
        </w:rPr>
        <w:t>pemahaman</w:t>
      </w:r>
      <w:proofErr w:type="spellEnd"/>
      <w:r w:rsidRPr="00A94060">
        <w:rPr>
          <w:bCs/>
          <w:lang w:val="en-US"/>
        </w:rPr>
        <w:t xml:space="preserve"> </w:t>
      </w:r>
      <w:proofErr w:type="spellStart"/>
      <w:r w:rsidRPr="00A94060">
        <w:rPr>
          <w:bCs/>
          <w:lang w:val="en-US"/>
        </w:rPr>
        <w:t>tentang</w:t>
      </w:r>
      <w:proofErr w:type="spellEnd"/>
      <w:r w:rsidRPr="00A94060">
        <w:rPr>
          <w:bCs/>
          <w:lang w:val="en-US"/>
        </w:rPr>
        <w:t xml:space="preserve"> fintech </w:t>
      </w:r>
      <w:proofErr w:type="spellStart"/>
      <w:r w:rsidRPr="00A94060">
        <w:rPr>
          <w:bCs/>
          <w:lang w:val="en-US"/>
        </w:rPr>
        <w:t>khususnya</w:t>
      </w:r>
      <w:proofErr w:type="spellEnd"/>
      <w:r w:rsidRPr="00A94060">
        <w:rPr>
          <w:bCs/>
          <w:lang w:val="en-US"/>
        </w:rPr>
        <w:t xml:space="preserve"> P2P </w:t>
      </w:r>
      <w:r w:rsidRPr="00A94060">
        <w:rPr>
          <w:bCs/>
          <w:lang w:val="en-US"/>
        </w:rPr>
        <w:lastRenderedPageBreak/>
        <w:t xml:space="preserve">lending Syariah </w:t>
      </w:r>
      <w:proofErr w:type="spellStart"/>
      <w:r w:rsidRPr="00A94060">
        <w:rPr>
          <w:bCs/>
          <w:lang w:val="en-US"/>
        </w:rPr>
        <w:t>menunjukkan</w:t>
      </w:r>
      <w:proofErr w:type="spellEnd"/>
      <w:r w:rsidRPr="00A94060">
        <w:rPr>
          <w:bCs/>
          <w:lang w:val="en-US"/>
        </w:rPr>
        <w:t xml:space="preserve"> Tingkat </w:t>
      </w:r>
      <w:proofErr w:type="spellStart"/>
      <w:r w:rsidRPr="00A94060">
        <w:rPr>
          <w:bCs/>
          <w:lang w:val="en-US"/>
        </w:rPr>
        <w:t>pemahaman</w:t>
      </w:r>
      <w:proofErr w:type="spellEnd"/>
      <w:r w:rsidRPr="00A94060">
        <w:rPr>
          <w:bCs/>
          <w:lang w:val="en-US"/>
        </w:rPr>
        <w:t xml:space="preserve"> yang </w:t>
      </w:r>
      <w:proofErr w:type="spellStart"/>
      <w:r w:rsidRPr="00A94060">
        <w:rPr>
          <w:bCs/>
          <w:lang w:val="en-US"/>
        </w:rPr>
        <w:t>cukup</w:t>
      </w:r>
      <w:proofErr w:type="spellEnd"/>
      <w:r w:rsidRPr="00A94060">
        <w:rPr>
          <w:bCs/>
          <w:lang w:val="en-US"/>
        </w:rPr>
        <w:t xml:space="preserve"> </w:t>
      </w:r>
      <w:proofErr w:type="spellStart"/>
      <w:r w:rsidRPr="00A94060">
        <w:rPr>
          <w:bCs/>
          <w:lang w:val="en-US"/>
        </w:rPr>
        <w:t>baik</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rata-rata </w:t>
      </w:r>
      <w:proofErr w:type="spellStart"/>
      <w:r w:rsidRPr="00A94060">
        <w:rPr>
          <w:bCs/>
          <w:lang w:val="en-US"/>
        </w:rPr>
        <w:t>sebesar</w:t>
      </w:r>
      <w:proofErr w:type="spellEnd"/>
      <w:r w:rsidRPr="00A94060">
        <w:rPr>
          <w:bCs/>
          <w:lang w:val="en-US"/>
        </w:rPr>
        <w:t xml:space="preserve"> 78,14% </w:t>
      </w:r>
      <w:proofErr w:type="spellStart"/>
      <w:r w:rsidRPr="00A94060">
        <w:rPr>
          <w:bCs/>
          <w:lang w:val="en-US"/>
        </w:rPr>
        <w:t>pertanyaan</w:t>
      </w:r>
      <w:proofErr w:type="spellEnd"/>
      <w:r w:rsidRPr="00A94060">
        <w:rPr>
          <w:bCs/>
          <w:lang w:val="en-US"/>
        </w:rPr>
        <w:t xml:space="preserve"> di </w:t>
      </w:r>
      <w:proofErr w:type="spellStart"/>
      <w:r w:rsidRPr="00A94060">
        <w:rPr>
          <w:bCs/>
          <w:lang w:val="en-US"/>
        </w:rPr>
        <w:t>jawab</w:t>
      </w:r>
      <w:proofErr w:type="spellEnd"/>
      <w:r w:rsidRPr="00A94060">
        <w:rPr>
          <w:bCs/>
          <w:lang w:val="en-US"/>
        </w:rPr>
        <w:t xml:space="preserve"> </w:t>
      </w:r>
      <w:proofErr w:type="spellStart"/>
      <w:r w:rsidRPr="00A94060">
        <w:rPr>
          <w:bCs/>
          <w:lang w:val="en-US"/>
        </w:rPr>
        <w:t>dengan</w:t>
      </w:r>
      <w:proofErr w:type="spellEnd"/>
      <w:r w:rsidRPr="00A94060">
        <w:rPr>
          <w:bCs/>
          <w:lang w:val="en-US"/>
        </w:rPr>
        <w:t xml:space="preserve"> </w:t>
      </w:r>
      <w:proofErr w:type="spellStart"/>
      <w:r w:rsidRPr="00A94060">
        <w:rPr>
          <w:bCs/>
          <w:lang w:val="en-US"/>
        </w:rPr>
        <w:t>benar</w:t>
      </w:r>
      <w:proofErr w:type="spellEnd"/>
      <w:r w:rsidRPr="00A94060">
        <w:rPr>
          <w:bCs/>
          <w:lang w:val="en-US"/>
        </w:rPr>
        <w:t>.</w:t>
      </w:r>
    </w:p>
    <w:p w14:paraId="0AD341B7" w14:textId="77777777" w:rsidR="00A94060" w:rsidRDefault="00A94060" w:rsidP="00841F42">
      <w:pPr>
        <w:rPr>
          <w:b/>
        </w:rPr>
      </w:pPr>
    </w:p>
    <w:p w14:paraId="747DC378" w14:textId="06D3EA61" w:rsidR="00841F42" w:rsidRPr="003B346C" w:rsidRDefault="00841F42" w:rsidP="00841F42">
      <w:pPr>
        <w:rPr>
          <w:b/>
        </w:rPr>
      </w:pPr>
      <w:r w:rsidRPr="003B346C">
        <w:rPr>
          <w:b/>
        </w:rPr>
        <w:t xml:space="preserve">DAFTAR </w:t>
      </w:r>
      <w:r w:rsidR="00D229B6">
        <w:rPr>
          <w:b/>
        </w:rPr>
        <w:t>RUJUKAN</w:t>
      </w:r>
    </w:p>
    <w:p w14:paraId="4C0D6759" w14:textId="77777777" w:rsidR="00A94060" w:rsidRPr="00A94060" w:rsidRDefault="00A94060" w:rsidP="00A94060">
      <w:pPr>
        <w:ind w:left="851" w:hanging="851"/>
        <w:jc w:val="both"/>
        <w:rPr>
          <w:lang w:val="en-US"/>
        </w:rPr>
      </w:pPr>
      <w:proofErr w:type="spellStart"/>
      <w:r w:rsidRPr="00A94060">
        <w:rPr>
          <w:lang w:val="en-US"/>
        </w:rPr>
        <w:t>Andaiyani</w:t>
      </w:r>
      <w:proofErr w:type="spellEnd"/>
      <w:r w:rsidRPr="00A94060">
        <w:rPr>
          <w:lang w:val="en-US"/>
        </w:rPr>
        <w:t xml:space="preserve">, S., </w:t>
      </w:r>
      <w:proofErr w:type="spellStart"/>
      <w:r w:rsidRPr="00A94060">
        <w:rPr>
          <w:lang w:val="en-US"/>
        </w:rPr>
        <w:t>Yunisvita</w:t>
      </w:r>
      <w:proofErr w:type="spellEnd"/>
      <w:r w:rsidRPr="00A94060">
        <w:rPr>
          <w:lang w:val="en-US"/>
        </w:rPr>
        <w:t xml:space="preserve">, dan </w:t>
      </w:r>
      <w:proofErr w:type="spellStart"/>
      <w:r w:rsidRPr="00A94060">
        <w:rPr>
          <w:lang w:val="en-US"/>
        </w:rPr>
        <w:t>Tarmizi</w:t>
      </w:r>
      <w:proofErr w:type="spellEnd"/>
      <w:r w:rsidRPr="00A94060">
        <w:rPr>
          <w:lang w:val="en-US"/>
        </w:rPr>
        <w:t xml:space="preserve">, N. (2020). Peran Financial Technology </w:t>
      </w:r>
      <w:proofErr w:type="spellStart"/>
      <w:r w:rsidRPr="00A94060">
        <w:rPr>
          <w:lang w:val="en-US"/>
        </w:rPr>
        <w:t>sebagai</w:t>
      </w:r>
      <w:proofErr w:type="spellEnd"/>
      <w:r w:rsidRPr="00A94060">
        <w:rPr>
          <w:lang w:val="en-US"/>
        </w:rPr>
        <w:t xml:space="preserve"> </w:t>
      </w:r>
      <w:proofErr w:type="spellStart"/>
      <w:r w:rsidRPr="00A94060">
        <w:rPr>
          <w:lang w:val="en-US"/>
        </w:rPr>
        <w:t>Alternatif</w:t>
      </w:r>
      <w:proofErr w:type="spellEnd"/>
      <w:r w:rsidRPr="00A94060">
        <w:rPr>
          <w:lang w:val="en-US"/>
        </w:rPr>
        <w:t xml:space="preserve"> </w:t>
      </w:r>
      <w:proofErr w:type="spellStart"/>
      <w:r w:rsidRPr="00A94060">
        <w:rPr>
          <w:lang w:val="en-US"/>
        </w:rPr>
        <w:t>Permodalan</w:t>
      </w:r>
      <w:proofErr w:type="spellEnd"/>
      <w:r w:rsidRPr="00A94060">
        <w:rPr>
          <w:lang w:val="en-US"/>
        </w:rPr>
        <w:t xml:space="preserve"> </w:t>
      </w:r>
      <w:proofErr w:type="spellStart"/>
      <w:r w:rsidRPr="00A94060">
        <w:rPr>
          <w:lang w:val="en-US"/>
        </w:rPr>
        <w:t>bagi</w:t>
      </w:r>
      <w:proofErr w:type="spellEnd"/>
      <w:r w:rsidRPr="00A94060">
        <w:rPr>
          <w:lang w:val="en-US"/>
        </w:rPr>
        <w:t xml:space="preserve"> UMKM di </w:t>
      </w:r>
      <w:proofErr w:type="spellStart"/>
      <w:r w:rsidRPr="00A94060">
        <w:rPr>
          <w:lang w:val="en-US"/>
        </w:rPr>
        <w:t>Desa</w:t>
      </w:r>
      <w:proofErr w:type="spellEnd"/>
      <w:r w:rsidRPr="00A94060">
        <w:rPr>
          <w:lang w:val="en-US"/>
        </w:rPr>
        <w:t xml:space="preserve"> </w:t>
      </w:r>
      <w:proofErr w:type="spellStart"/>
      <w:r w:rsidRPr="00A94060">
        <w:rPr>
          <w:lang w:val="en-US"/>
        </w:rPr>
        <w:t>Kerinjing</w:t>
      </w:r>
      <w:proofErr w:type="spellEnd"/>
      <w:r w:rsidRPr="00A94060">
        <w:rPr>
          <w:lang w:val="en-US"/>
        </w:rPr>
        <w:t xml:space="preserve">, </w:t>
      </w:r>
      <w:proofErr w:type="spellStart"/>
      <w:r w:rsidRPr="00A94060">
        <w:rPr>
          <w:lang w:val="en-US"/>
        </w:rPr>
        <w:t>Kabupaten</w:t>
      </w:r>
      <w:proofErr w:type="spellEnd"/>
      <w:r w:rsidRPr="00A94060">
        <w:rPr>
          <w:lang w:val="en-US"/>
        </w:rPr>
        <w:t xml:space="preserve"> </w:t>
      </w:r>
      <w:proofErr w:type="spellStart"/>
      <w:r w:rsidRPr="00A94060">
        <w:rPr>
          <w:lang w:val="en-US"/>
        </w:rPr>
        <w:t>Ogan</w:t>
      </w:r>
      <w:proofErr w:type="spellEnd"/>
      <w:r w:rsidRPr="00A94060">
        <w:rPr>
          <w:lang w:val="en-US"/>
        </w:rPr>
        <w:t xml:space="preserve"> </w:t>
      </w:r>
      <w:proofErr w:type="spellStart"/>
      <w:r w:rsidRPr="00A94060">
        <w:rPr>
          <w:lang w:val="en-US"/>
        </w:rPr>
        <w:t>Ilir</w:t>
      </w:r>
      <w:proofErr w:type="spellEnd"/>
      <w:r w:rsidRPr="00A94060">
        <w:rPr>
          <w:lang w:val="en-US"/>
        </w:rPr>
        <w:t xml:space="preserve">. </w:t>
      </w:r>
      <w:proofErr w:type="spellStart"/>
      <w:r w:rsidRPr="00A94060">
        <w:rPr>
          <w:lang w:val="en-US"/>
        </w:rPr>
        <w:t>Sricommerce</w:t>
      </w:r>
      <w:proofErr w:type="spellEnd"/>
      <w:r w:rsidRPr="00A94060">
        <w:rPr>
          <w:lang w:val="en-US"/>
        </w:rPr>
        <w:t xml:space="preserve">: Journal of </w:t>
      </w:r>
      <w:proofErr w:type="spellStart"/>
      <w:r w:rsidRPr="00A94060">
        <w:rPr>
          <w:lang w:val="en-US"/>
        </w:rPr>
        <w:t>Sriwijaya</w:t>
      </w:r>
      <w:proofErr w:type="spellEnd"/>
      <w:r w:rsidRPr="00A94060">
        <w:rPr>
          <w:lang w:val="en-US"/>
        </w:rPr>
        <w:t xml:space="preserve"> Community Services. 1(2), 85 – 92</w:t>
      </w:r>
    </w:p>
    <w:p w14:paraId="39428ECF" w14:textId="77777777" w:rsidR="00A94060" w:rsidRPr="00A94060" w:rsidRDefault="00A94060" w:rsidP="00A94060">
      <w:pPr>
        <w:ind w:left="851" w:hanging="851"/>
        <w:jc w:val="both"/>
        <w:rPr>
          <w:b/>
          <w:lang w:val="en-US"/>
        </w:rPr>
      </w:pPr>
      <w:r w:rsidRPr="00A94060">
        <w:rPr>
          <w:lang w:val="en-US"/>
        </w:rPr>
        <w:t xml:space="preserve">Fatimah, Latif, dan </w:t>
      </w:r>
      <w:proofErr w:type="spellStart"/>
      <w:r w:rsidRPr="00A94060">
        <w:rPr>
          <w:lang w:val="en-US"/>
        </w:rPr>
        <w:t>Salsabila</w:t>
      </w:r>
      <w:proofErr w:type="spellEnd"/>
      <w:r w:rsidRPr="00A94060">
        <w:rPr>
          <w:lang w:val="en-US"/>
        </w:rPr>
        <w:t xml:space="preserve">. (2018). </w:t>
      </w:r>
      <w:proofErr w:type="spellStart"/>
      <w:r w:rsidRPr="00A94060">
        <w:rPr>
          <w:lang w:val="en-US"/>
        </w:rPr>
        <w:t>Pengabdian</w:t>
      </w:r>
      <w:proofErr w:type="spellEnd"/>
      <w:r w:rsidRPr="00A94060">
        <w:rPr>
          <w:lang w:val="en-US"/>
        </w:rPr>
        <w:t xml:space="preserve"> Masyarakat </w:t>
      </w:r>
      <w:proofErr w:type="spellStart"/>
      <w:r w:rsidRPr="00A94060">
        <w:rPr>
          <w:lang w:val="en-US"/>
        </w:rPr>
        <w:t>Menuju</w:t>
      </w:r>
      <w:proofErr w:type="spellEnd"/>
      <w:r w:rsidRPr="00A94060">
        <w:rPr>
          <w:lang w:val="en-US"/>
        </w:rPr>
        <w:t xml:space="preserve"> </w:t>
      </w:r>
      <w:proofErr w:type="spellStart"/>
      <w:r w:rsidRPr="00A94060">
        <w:rPr>
          <w:lang w:val="en-US"/>
        </w:rPr>
        <w:t>Desa</w:t>
      </w:r>
      <w:proofErr w:type="spellEnd"/>
      <w:r w:rsidRPr="00A94060">
        <w:rPr>
          <w:lang w:val="en-US"/>
        </w:rPr>
        <w:t xml:space="preserve"> </w:t>
      </w:r>
      <w:proofErr w:type="spellStart"/>
      <w:r w:rsidRPr="00A94060">
        <w:rPr>
          <w:lang w:val="en-US"/>
        </w:rPr>
        <w:t>Pamegarsari</w:t>
      </w:r>
      <w:proofErr w:type="spellEnd"/>
      <w:r w:rsidRPr="00A94060">
        <w:rPr>
          <w:lang w:val="en-US"/>
        </w:rPr>
        <w:t xml:space="preserve"> yang </w:t>
      </w:r>
      <w:proofErr w:type="spellStart"/>
      <w:r w:rsidRPr="00A94060">
        <w:rPr>
          <w:lang w:val="en-US"/>
        </w:rPr>
        <w:t>Mandiri</w:t>
      </w:r>
      <w:proofErr w:type="spellEnd"/>
      <w:r w:rsidRPr="00A94060">
        <w:rPr>
          <w:lang w:val="en-US"/>
        </w:rPr>
        <w:t xml:space="preserve"> </w:t>
      </w:r>
      <w:proofErr w:type="spellStart"/>
      <w:r w:rsidRPr="00A94060">
        <w:rPr>
          <w:lang w:val="en-US"/>
        </w:rPr>
        <w:t>Melalui</w:t>
      </w:r>
      <w:proofErr w:type="spellEnd"/>
      <w:r w:rsidRPr="00A94060">
        <w:rPr>
          <w:lang w:val="en-US"/>
        </w:rPr>
        <w:t xml:space="preserve"> </w:t>
      </w:r>
      <w:proofErr w:type="spellStart"/>
      <w:r w:rsidRPr="00A94060">
        <w:rPr>
          <w:lang w:val="en-US"/>
        </w:rPr>
        <w:t>Peningkatan</w:t>
      </w:r>
      <w:proofErr w:type="spellEnd"/>
      <w:r w:rsidRPr="00A94060">
        <w:rPr>
          <w:lang w:val="en-US"/>
        </w:rPr>
        <w:t xml:space="preserve"> Pendidikan. 2 (2).</w:t>
      </w:r>
      <w:r w:rsidRPr="00A94060">
        <w:rPr>
          <w:b/>
          <w:lang w:val="en-US"/>
        </w:rPr>
        <w:tab/>
      </w:r>
    </w:p>
    <w:p w14:paraId="496D6DFF" w14:textId="21911027" w:rsidR="00A94060" w:rsidRPr="00A94060" w:rsidRDefault="00A94060" w:rsidP="00A94060">
      <w:pPr>
        <w:ind w:left="851" w:hanging="851"/>
        <w:jc w:val="both"/>
        <w:rPr>
          <w:bCs/>
          <w:lang w:val="en-US"/>
        </w:rPr>
      </w:pPr>
      <w:r w:rsidRPr="00A94060">
        <w:rPr>
          <w:bCs/>
          <w:lang w:val="en-US"/>
        </w:rPr>
        <w:t xml:space="preserve">Hafsah, M.  </w:t>
      </w:r>
      <w:proofErr w:type="spellStart"/>
      <w:r w:rsidRPr="00A94060">
        <w:rPr>
          <w:bCs/>
          <w:lang w:val="en-US"/>
        </w:rPr>
        <w:t>Jafar</w:t>
      </w:r>
      <w:proofErr w:type="spellEnd"/>
      <w:r w:rsidRPr="00A94060">
        <w:rPr>
          <w:bCs/>
          <w:lang w:val="en-US"/>
        </w:rPr>
        <w:t xml:space="preserve">.  (2004) </w:t>
      </w:r>
      <w:proofErr w:type="spellStart"/>
      <w:proofErr w:type="gramStart"/>
      <w:r w:rsidRPr="00A94060">
        <w:rPr>
          <w:bCs/>
          <w:lang w:val="en-US"/>
        </w:rPr>
        <w:t>Upaya</w:t>
      </w:r>
      <w:proofErr w:type="spellEnd"/>
      <w:r w:rsidRPr="00A94060">
        <w:rPr>
          <w:bCs/>
          <w:lang w:val="en-US"/>
        </w:rPr>
        <w:t xml:space="preserve">  </w:t>
      </w:r>
      <w:proofErr w:type="spellStart"/>
      <w:r w:rsidRPr="00A94060">
        <w:rPr>
          <w:bCs/>
          <w:lang w:val="en-US"/>
        </w:rPr>
        <w:t>Pengembangan</w:t>
      </w:r>
      <w:proofErr w:type="spellEnd"/>
      <w:proofErr w:type="gramEnd"/>
      <w:r w:rsidRPr="00A94060">
        <w:rPr>
          <w:bCs/>
          <w:lang w:val="en-US"/>
        </w:rPr>
        <w:t xml:space="preserve">  Usaha  Kecil  Dan </w:t>
      </w:r>
      <w:proofErr w:type="spellStart"/>
      <w:r w:rsidRPr="00A94060">
        <w:rPr>
          <w:bCs/>
          <w:lang w:val="en-US"/>
        </w:rPr>
        <w:t>Menengah</w:t>
      </w:r>
      <w:proofErr w:type="spellEnd"/>
      <w:r w:rsidRPr="00A94060">
        <w:rPr>
          <w:bCs/>
          <w:lang w:val="en-US"/>
        </w:rPr>
        <w:t xml:space="preserve"> (UKM).  </w:t>
      </w:r>
    </w:p>
    <w:p w14:paraId="06219E77" w14:textId="77777777" w:rsidR="00A94060" w:rsidRPr="00A94060" w:rsidRDefault="00A94060" w:rsidP="00A94060">
      <w:pPr>
        <w:ind w:left="851" w:hanging="851"/>
        <w:jc w:val="both"/>
        <w:rPr>
          <w:bCs/>
          <w:lang w:val="en-US"/>
        </w:rPr>
      </w:pPr>
      <w:proofErr w:type="spellStart"/>
      <w:r w:rsidRPr="00A94060">
        <w:rPr>
          <w:bCs/>
          <w:lang w:val="en-US"/>
        </w:rPr>
        <w:t>Hisrich</w:t>
      </w:r>
      <w:proofErr w:type="spellEnd"/>
      <w:r w:rsidRPr="00A94060">
        <w:rPr>
          <w:bCs/>
          <w:lang w:val="en-US"/>
        </w:rPr>
        <w:t xml:space="preserve">, Robert D, Peters, Michael P, </w:t>
      </w:r>
      <w:proofErr w:type="spellStart"/>
      <w:r w:rsidRPr="00A94060">
        <w:rPr>
          <w:bCs/>
          <w:lang w:val="en-US"/>
        </w:rPr>
        <w:t>Sheperd</w:t>
      </w:r>
      <w:proofErr w:type="spellEnd"/>
      <w:r w:rsidRPr="00A94060">
        <w:rPr>
          <w:bCs/>
          <w:lang w:val="en-US"/>
        </w:rPr>
        <w:t>, Dean A. 2008. Entrepreneurship, 7 ed McGraw-Hill</w:t>
      </w:r>
    </w:p>
    <w:p w14:paraId="52C8F201" w14:textId="77777777" w:rsidR="00A94060" w:rsidRPr="00A94060" w:rsidRDefault="00A94060" w:rsidP="00A94060">
      <w:pPr>
        <w:ind w:left="851" w:hanging="851"/>
        <w:jc w:val="both"/>
        <w:rPr>
          <w:bCs/>
          <w:lang w:val="en-US"/>
        </w:rPr>
      </w:pPr>
      <w:proofErr w:type="spellStart"/>
      <w:r w:rsidRPr="00A94060">
        <w:rPr>
          <w:bCs/>
          <w:lang w:val="en-US"/>
        </w:rPr>
        <w:t>Kartasasmita</w:t>
      </w:r>
      <w:proofErr w:type="spellEnd"/>
      <w:r w:rsidRPr="00A94060">
        <w:rPr>
          <w:bCs/>
          <w:lang w:val="en-US"/>
        </w:rPr>
        <w:t xml:space="preserve"> G. (1996). Pembangunan </w:t>
      </w:r>
      <w:proofErr w:type="spellStart"/>
      <w:r w:rsidRPr="00A94060">
        <w:rPr>
          <w:bCs/>
          <w:lang w:val="en-US"/>
        </w:rPr>
        <w:t>Untuk</w:t>
      </w:r>
      <w:proofErr w:type="spellEnd"/>
      <w:r w:rsidRPr="00A94060">
        <w:rPr>
          <w:bCs/>
          <w:lang w:val="en-US"/>
        </w:rPr>
        <w:t xml:space="preserve"> Rakyat: </w:t>
      </w:r>
      <w:proofErr w:type="spellStart"/>
      <w:r w:rsidRPr="00A94060">
        <w:rPr>
          <w:bCs/>
          <w:lang w:val="en-US"/>
        </w:rPr>
        <w:t>Memadukan</w:t>
      </w:r>
      <w:proofErr w:type="spellEnd"/>
      <w:r w:rsidRPr="00A94060">
        <w:rPr>
          <w:bCs/>
          <w:lang w:val="en-US"/>
        </w:rPr>
        <w:t xml:space="preserve"> </w:t>
      </w:r>
      <w:proofErr w:type="spellStart"/>
      <w:r w:rsidRPr="00A94060">
        <w:rPr>
          <w:bCs/>
          <w:lang w:val="en-US"/>
        </w:rPr>
        <w:t>Pertumbuhan</w:t>
      </w:r>
      <w:proofErr w:type="spellEnd"/>
      <w:r w:rsidRPr="00A94060">
        <w:rPr>
          <w:bCs/>
          <w:lang w:val="en-US"/>
        </w:rPr>
        <w:t xml:space="preserve"> dan </w:t>
      </w:r>
      <w:proofErr w:type="spellStart"/>
      <w:r w:rsidRPr="00A94060">
        <w:rPr>
          <w:bCs/>
          <w:lang w:val="en-US"/>
        </w:rPr>
        <w:t>Pemerataan</w:t>
      </w:r>
      <w:proofErr w:type="spellEnd"/>
      <w:r w:rsidRPr="00A94060">
        <w:rPr>
          <w:bCs/>
          <w:lang w:val="en-US"/>
        </w:rPr>
        <w:t xml:space="preserve">, Jakarta: PT. Pustaka </w:t>
      </w:r>
      <w:proofErr w:type="spellStart"/>
      <w:r w:rsidRPr="00A94060">
        <w:rPr>
          <w:bCs/>
          <w:lang w:val="en-US"/>
        </w:rPr>
        <w:t>Cidesindo</w:t>
      </w:r>
      <w:proofErr w:type="spellEnd"/>
    </w:p>
    <w:p w14:paraId="01F8E1BD" w14:textId="77777777" w:rsidR="00A94060" w:rsidRPr="00A94060" w:rsidRDefault="00A94060" w:rsidP="00A94060">
      <w:pPr>
        <w:ind w:left="851" w:hanging="851"/>
        <w:jc w:val="both"/>
        <w:rPr>
          <w:bCs/>
          <w:lang w:val="en-US"/>
        </w:rPr>
      </w:pPr>
      <w:proofErr w:type="spellStart"/>
      <w:r w:rsidRPr="00A94060">
        <w:rPr>
          <w:bCs/>
          <w:lang w:val="en-US"/>
        </w:rPr>
        <w:t>Kuncoro</w:t>
      </w:r>
      <w:proofErr w:type="spellEnd"/>
      <w:r w:rsidRPr="00A94060">
        <w:rPr>
          <w:bCs/>
          <w:lang w:val="en-US"/>
        </w:rPr>
        <w:t xml:space="preserve">, </w:t>
      </w:r>
      <w:proofErr w:type="spellStart"/>
      <w:r w:rsidRPr="00A94060">
        <w:rPr>
          <w:bCs/>
          <w:lang w:val="en-US"/>
        </w:rPr>
        <w:t>Mudrajad</w:t>
      </w:r>
      <w:proofErr w:type="spellEnd"/>
      <w:r w:rsidRPr="00A94060">
        <w:rPr>
          <w:bCs/>
          <w:lang w:val="en-US"/>
        </w:rPr>
        <w:tab/>
        <w:t xml:space="preserve">dan PT Asana </w:t>
      </w:r>
      <w:proofErr w:type="spellStart"/>
      <w:r w:rsidRPr="00A94060">
        <w:rPr>
          <w:bCs/>
          <w:lang w:val="en-US"/>
        </w:rPr>
        <w:t>Wirasta</w:t>
      </w:r>
      <w:proofErr w:type="spellEnd"/>
      <w:r w:rsidRPr="00A94060">
        <w:rPr>
          <w:bCs/>
          <w:lang w:val="en-US"/>
        </w:rPr>
        <w:t xml:space="preserve"> Setia. 1997. </w:t>
      </w:r>
      <w:proofErr w:type="spellStart"/>
      <w:r w:rsidRPr="00A94060">
        <w:rPr>
          <w:bCs/>
          <w:lang w:val="en-US"/>
        </w:rPr>
        <w:t>Pengembangan</w:t>
      </w:r>
      <w:proofErr w:type="spellEnd"/>
      <w:r w:rsidRPr="00A94060">
        <w:rPr>
          <w:bCs/>
          <w:lang w:val="en-US"/>
        </w:rPr>
        <w:t xml:space="preserve"> Pola </w:t>
      </w:r>
      <w:proofErr w:type="spellStart"/>
      <w:r w:rsidRPr="00A94060">
        <w:rPr>
          <w:bCs/>
          <w:lang w:val="en-US"/>
        </w:rPr>
        <w:t>Pembinan</w:t>
      </w:r>
      <w:proofErr w:type="spellEnd"/>
      <w:r w:rsidRPr="00A94060">
        <w:rPr>
          <w:bCs/>
          <w:lang w:val="en-US"/>
        </w:rPr>
        <w:t xml:space="preserve"> Usaha Kecil dan Masyarakat di </w:t>
      </w:r>
      <w:proofErr w:type="spellStart"/>
      <w:r w:rsidRPr="00A94060">
        <w:rPr>
          <w:bCs/>
          <w:lang w:val="en-US"/>
        </w:rPr>
        <w:t>Sekitar</w:t>
      </w:r>
      <w:proofErr w:type="spellEnd"/>
      <w:r w:rsidRPr="00A94060">
        <w:rPr>
          <w:bCs/>
          <w:lang w:val="en-US"/>
        </w:rPr>
        <w:t xml:space="preserve"> </w:t>
      </w:r>
      <w:proofErr w:type="spellStart"/>
      <w:r w:rsidRPr="00A94060">
        <w:rPr>
          <w:bCs/>
          <w:lang w:val="en-US"/>
        </w:rPr>
        <w:t>Obyek</w:t>
      </w:r>
      <w:proofErr w:type="spellEnd"/>
      <w:r w:rsidRPr="00A94060">
        <w:rPr>
          <w:bCs/>
          <w:lang w:val="en-US"/>
        </w:rPr>
        <w:t xml:space="preserve"> dan Kawasan Pariwisata.PT Asana </w:t>
      </w:r>
      <w:proofErr w:type="spellStart"/>
      <w:r w:rsidRPr="00A94060">
        <w:rPr>
          <w:bCs/>
          <w:lang w:val="en-US"/>
        </w:rPr>
        <w:t>Wirasta</w:t>
      </w:r>
      <w:proofErr w:type="spellEnd"/>
      <w:r w:rsidRPr="00A94060">
        <w:rPr>
          <w:bCs/>
          <w:lang w:val="en-US"/>
        </w:rPr>
        <w:t xml:space="preserve"> Setia dan </w:t>
      </w:r>
      <w:proofErr w:type="spellStart"/>
      <w:r w:rsidRPr="00A94060">
        <w:rPr>
          <w:bCs/>
          <w:lang w:val="en-US"/>
        </w:rPr>
        <w:t>Deparpostel</w:t>
      </w:r>
      <w:proofErr w:type="spellEnd"/>
      <w:r w:rsidRPr="00A94060">
        <w:rPr>
          <w:bCs/>
          <w:lang w:val="en-US"/>
        </w:rPr>
        <w:t>. Yogyakarta</w:t>
      </w:r>
    </w:p>
    <w:p w14:paraId="43F8CD2D" w14:textId="55255A12" w:rsidR="00A94060" w:rsidRPr="00A94060" w:rsidRDefault="00A94060" w:rsidP="00A94060">
      <w:pPr>
        <w:ind w:left="851" w:hanging="851"/>
        <w:jc w:val="both"/>
        <w:rPr>
          <w:bCs/>
          <w:lang w:val="en-US"/>
        </w:rPr>
      </w:pPr>
      <w:r w:rsidRPr="00A94060">
        <w:rPr>
          <w:bCs/>
          <w:lang w:val="en-US"/>
        </w:rPr>
        <w:t xml:space="preserve">Prabowo, </w:t>
      </w:r>
      <w:proofErr w:type="spellStart"/>
      <w:r w:rsidRPr="00A94060">
        <w:rPr>
          <w:bCs/>
          <w:lang w:val="en-US"/>
        </w:rPr>
        <w:t>Hendro</w:t>
      </w:r>
      <w:proofErr w:type="spellEnd"/>
      <w:r w:rsidRPr="00A94060">
        <w:rPr>
          <w:bCs/>
          <w:lang w:val="en-US"/>
        </w:rPr>
        <w:t xml:space="preserve"> dan </w:t>
      </w:r>
      <w:proofErr w:type="spellStart"/>
      <w:r w:rsidRPr="00A94060">
        <w:rPr>
          <w:bCs/>
          <w:lang w:val="en-US"/>
        </w:rPr>
        <w:t>Wardoyo</w:t>
      </w:r>
      <w:proofErr w:type="spellEnd"/>
      <w:r w:rsidRPr="00A94060">
        <w:rPr>
          <w:bCs/>
          <w:lang w:val="en-US"/>
        </w:rPr>
        <w:t xml:space="preserve">. 2003. Kinerja Lembaga </w:t>
      </w:r>
      <w:proofErr w:type="spellStart"/>
      <w:r w:rsidRPr="00A94060">
        <w:rPr>
          <w:bCs/>
          <w:lang w:val="en-US"/>
        </w:rPr>
        <w:t>Keuangan</w:t>
      </w:r>
      <w:proofErr w:type="spellEnd"/>
      <w:r w:rsidRPr="00A94060">
        <w:rPr>
          <w:bCs/>
          <w:lang w:val="en-US"/>
        </w:rPr>
        <w:t xml:space="preserve"> </w:t>
      </w:r>
      <w:proofErr w:type="spellStart"/>
      <w:r w:rsidRPr="00A94060">
        <w:rPr>
          <w:bCs/>
          <w:lang w:val="en-US"/>
        </w:rPr>
        <w:t>Mikro</w:t>
      </w:r>
      <w:proofErr w:type="spellEnd"/>
      <w:r w:rsidRPr="00A94060">
        <w:rPr>
          <w:bCs/>
          <w:lang w:val="en-US"/>
        </w:rPr>
        <w:t xml:space="preserve"> </w:t>
      </w:r>
      <w:proofErr w:type="spellStart"/>
      <w:r w:rsidRPr="00A94060">
        <w:rPr>
          <w:bCs/>
          <w:lang w:val="en-US"/>
        </w:rPr>
        <w:t>bagi</w:t>
      </w:r>
      <w:proofErr w:type="spellEnd"/>
      <w:r w:rsidRPr="00A94060">
        <w:rPr>
          <w:bCs/>
          <w:lang w:val="en-US"/>
        </w:rPr>
        <w:t xml:space="preserve"> </w:t>
      </w:r>
      <w:proofErr w:type="spellStart"/>
      <w:r w:rsidRPr="00A94060">
        <w:rPr>
          <w:bCs/>
          <w:lang w:val="en-US"/>
        </w:rPr>
        <w:t>Upaya</w:t>
      </w:r>
      <w:proofErr w:type="spellEnd"/>
      <w:r w:rsidRPr="00A94060">
        <w:rPr>
          <w:bCs/>
          <w:lang w:val="en-US"/>
        </w:rPr>
        <w:t xml:space="preserve"> </w:t>
      </w:r>
      <w:proofErr w:type="spellStart"/>
      <w:r w:rsidRPr="00A94060">
        <w:rPr>
          <w:bCs/>
          <w:lang w:val="en-US"/>
        </w:rPr>
        <w:t>Penguatan</w:t>
      </w:r>
      <w:proofErr w:type="spellEnd"/>
      <w:r w:rsidRPr="00A94060">
        <w:rPr>
          <w:bCs/>
          <w:lang w:val="en-US"/>
        </w:rPr>
        <w:t xml:space="preserve"> Usaha </w:t>
      </w:r>
      <w:proofErr w:type="spellStart"/>
      <w:r w:rsidRPr="00A94060">
        <w:rPr>
          <w:bCs/>
          <w:lang w:val="en-US"/>
        </w:rPr>
        <w:t>Mikro</w:t>
      </w:r>
      <w:proofErr w:type="spellEnd"/>
      <w:r w:rsidRPr="00A94060">
        <w:rPr>
          <w:bCs/>
          <w:lang w:val="en-US"/>
        </w:rPr>
        <w:t xml:space="preserve">, Kecil, dan </w:t>
      </w:r>
      <w:proofErr w:type="spellStart"/>
      <w:r w:rsidRPr="00A94060">
        <w:rPr>
          <w:bCs/>
          <w:lang w:val="en-US"/>
        </w:rPr>
        <w:t>Menengah</w:t>
      </w:r>
      <w:proofErr w:type="spellEnd"/>
      <w:r w:rsidRPr="00A94060">
        <w:rPr>
          <w:bCs/>
          <w:lang w:val="en-US"/>
        </w:rPr>
        <w:t xml:space="preserve"> di Wilayah </w:t>
      </w:r>
      <w:proofErr w:type="spellStart"/>
      <w:r w:rsidRPr="00A94060">
        <w:rPr>
          <w:bCs/>
          <w:lang w:val="en-US"/>
        </w:rPr>
        <w:t>Jabotabek</w:t>
      </w:r>
      <w:proofErr w:type="spellEnd"/>
      <w:r w:rsidRPr="00A94060">
        <w:rPr>
          <w:bCs/>
          <w:lang w:val="en-US"/>
        </w:rPr>
        <w:t xml:space="preserve">. Depok: Universitas </w:t>
      </w:r>
      <w:proofErr w:type="spellStart"/>
      <w:r w:rsidRPr="00A94060">
        <w:rPr>
          <w:bCs/>
          <w:lang w:val="en-US"/>
        </w:rPr>
        <w:t>Gunadarma</w:t>
      </w:r>
      <w:proofErr w:type="spellEnd"/>
      <w:r w:rsidRPr="00A94060">
        <w:rPr>
          <w:bCs/>
          <w:lang w:val="en-US"/>
        </w:rPr>
        <w:t>.</w:t>
      </w:r>
    </w:p>
    <w:p w14:paraId="3AE4160F" w14:textId="77777777" w:rsidR="00A94060" w:rsidRPr="00A94060" w:rsidRDefault="00A94060" w:rsidP="00A94060">
      <w:pPr>
        <w:ind w:left="851" w:hanging="851"/>
        <w:jc w:val="both"/>
        <w:rPr>
          <w:bCs/>
          <w:lang w:val="en-US"/>
        </w:rPr>
      </w:pPr>
      <w:proofErr w:type="spellStart"/>
      <w:r w:rsidRPr="00A94060">
        <w:rPr>
          <w:bCs/>
          <w:lang w:val="en-US"/>
        </w:rPr>
        <w:t>Roosdhani</w:t>
      </w:r>
      <w:proofErr w:type="spellEnd"/>
      <w:r w:rsidRPr="00A94060">
        <w:rPr>
          <w:bCs/>
          <w:lang w:val="en-US"/>
        </w:rPr>
        <w:t xml:space="preserve"> MR, Wibowo PA, &amp; </w:t>
      </w:r>
      <w:proofErr w:type="spellStart"/>
      <w:r w:rsidRPr="00A94060">
        <w:rPr>
          <w:bCs/>
          <w:lang w:val="en-US"/>
        </w:rPr>
        <w:t>Widiastuti</w:t>
      </w:r>
      <w:proofErr w:type="spellEnd"/>
      <w:r w:rsidRPr="00A94060">
        <w:rPr>
          <w:bCs/>
          <w:lang w:val="en-US"/>
        </w:rPr>
        <w:t xml:space="preserve"> A (2012) </w:t>
      </w:r>
      <w:proofErr w:type="spellStart"/>
      <w:r w:rsidRPr="00A94060">
        <w:rPr>
          <w:bCs/>
          <w:lang w:val="en-US"/>
        </w:rPr>
        <w:t>Analisis</w:t>
      </w:r>
      <w:proofErr w:type="spellEnd"/>
      <w:r w:rsidRPr="00A94060">
        <w:rPr>
          <w:bCs/>
          <w:lang w:val="en-US"/>
        </w:rPr>
        <w:t xml:space="preserve"> Tingkat </w:t>
      </w:r>
      <w:proofErr w:type="spellStart"/>
      <w:r w:rsidRPr="00A94060">
        <w:rPr>
          <w:bCs/>
          <w:lang w:val="en-US"/>
        </w:rPr>
        <w:t>penggunaan</w:t>
      </w:r>
      <w:proofErr w:type="spellEnd"/>
      <w:r w:rsidRPr="00A94060">
        <w:rPr>
          <w:bCs/>
          <w:lang w:val="en-US"/>
        </w:rPr>
        <w:t xml:space="preserve"> </w:t>
      </w:r>
      <w:proofErr w:type="spellStart"/>
      <w:r w:rsidRPr="00A94060">
        <w:rPr>
          <w:bCs/>
          <w:lang w:val="en-US"/>
        </w:rPr>
        <w:t>Teknologi</w:t>
      </w:r>
      <w:proofErr w:type="spellEnd"/>
      <w:r w:rsidRPr="00A94060">
        <w:rPr>
          <w:bCs/>
          <w:lang w:val="en-US"/>
        </w:rPr>
        <w:t xml:space="preserve"> </w:t>
      </w:r>
      <w:proofErr w:type="spellStart"/>
      <w:r w:rsidRPr="00A94060">
        <w:rPr>
          <w:bCs/>
          <w:lang w:val="en-US"/>
        </w:rPr>
        <w:t>Informasi</w:t>
      </w:r>
      <w:proofErr w:type="spellEnd"/>
      <w:r w:rsidRPr="00A94060">
        <w:rPr>
          <w:bCs/>
          <w:lang w:val="en-US"/>
        </w:rPr>
        <w:t xml:space="preserve"> dan </w:t>
      </w:r>
      <w:proofErr w:type="spellStart"/>
      <w:r w:rsidRPr="00A94060">
        <w:rPr>
          <w:bCs/>
          <w:lang w:val="en-US"/>
        </w:rPr>
        <w:t>komunikasi</w:t>
      </w:r>
      <w:proofErr w:type="spellEnd"/>
      <w:r w:rsidRPr="00A94060">
        <w:rPr>
          <w:bCs/>
          <w:lang w:val="en-US"/>
        </w:rPr>
        <w:t xml:space="preserve"> pada Usaha Kecil </w:t>
      </w:r>
      <w:proofErr w:type="spellStart"/>
      <w:r w:rsidRPr="00A94060">
        <w:rPr>
          <w:bCs/>
          <w:lang w:val="en-US"/>
        </w:rPr>
        <w:t>Menengah</w:t>
      </w:r>
      <w:proofErr w:type="spellEnd"/>
      <w:r w:rsidRPr="00A94060">
        <w:rPr>
          <w:bCs/>
          <w:lang w:val="en-US"/>
        </w:rPr>
        <w:t xml:space="preserve"> di </w:t>
      </w:r>
      <w:proofErr w:type="spellStart"/>
      <w:r w:rsidRPr="00A94060">
        <w:rPr>
          <w:bCs/>
          <w:lang w:val="en-US"/>
        </w:rPr>
        <w:t>Kab</w:t>
      </w:r>
      <w:proofErr w:type="spellEnd"/>
      <w:r w:rsidRPr="00A94060">
        <w:rPr>
          <w:bCs/>
          <w:lang w:val="en-US"/>
        </w:rPr>
        <w:t xml:space="preserve">. </w:t>
      </w:r>
      <w:proofErr w:type="spellStart"/>
      <w:r w:rsidRPr="00A94060">
        <w:rPr>
          <w:bCs/>
          <w:lang w:val="en-US"/>
        </w:rPr>
        <w:t>Jepara</w:t>
      </w:r>
      <w:proofErr w:type="spellEnd"/>
      <w:r w:rsidRPr="00A94060">
        <w:rPr>
          <w:bCs/>
          <w:lang w:val="en-US"/>
        </w:rPr>
        <w:t xml:space="preserve">. </w:t>
      </w:r>
      <w:proofErr w:type="spellStart"/>
      <w:r w:rsidRPr="00A94060">
        <w:rPr>
          <w:bCs/>
          <w:lang w:val="en-US"/>
        </w:rPr>
        <w:t>Jurnal</w:t>
      </w:r>
      <w:proofErr w:type="spellEnd"/>
      <w:r w:rsidRPr="00A94060">
        <w:rPr>
          <w:bCs/>
          <w:lang w:val="en-US"/>
        </w:rPr>
        <w:t xml:space="preserve"> </w:t>
      </w:r>
      <w:proofErr w:type="spellStart"/>
      <w:r w:rsidRPr="00A94060">
        <w:rPr>
          <w:bCs/>
          <w:lang w:val="en-US"/>
        </w:rPr>
        <w:t>Dinamika</w:t>
      </w:r>
      <w:proofErr w:type="spellEnd"/>
      <w:r w:rsidRPr="00A94060">
        <w:rPr>
          <w:bCs/>
          <w:lang w:val="en-US"/>
        </w:rPr>
        <w:t xml:space="preserve"> </w:t>
      </w:r>
      <w:proofErr w:type="spellStart"/>
      <w:r w:rsidRPr="00A94060">
        <w:rPr>
          <w:bCs/>
          <w:lang w:val="en-US"/>
        </w:rPr>
        <w:t>Ekonomi</w:t>
      </w:r>
      <w:proofErr w:type="spellEnd"/>
      <w:r w:rsidRPr="00A94060">
        <w:rPr>
          <w:bCs/>
          <w:lang w:val="en-US"/>
        </w:rPr>
        <w:t xml:space="preserve"> Dan </w:t>
      </w:r>
      <w:proofErr w:type="spellStart"/>
      <w:r w:rsidRPr="00A94060">
        <w:rPr>
          <w:bCs/>
          <w:lang w:val="en-US"/>
        </w:rPr>
        <w:t>Bisnis</w:t>
      </w:r>
      <w:proofErr w:type="spellEnd"/>
      <w:r w:rsidRPr="00A94060">
        <w:rPr>
          <w:bCs/>
          <w:lang w:val="en-US"/>
        </w:rPr>
        <w:t xml:space="preserve"> 9(2):89–104.</w:t>
      </w:r>
    </w:p>
    <w:p w14:paraId="5B2F1EB4" w14:textId="77777777" w:rsidR="00A94060" w:rsidRPr="00A94060" w:rsidRDefault="00A94060" w:rsidP="00A94060">
      <w:pPr>
        <w:ind w:left="851" w:hanging="851"/>
        <w:jc w:val="both"/>
        <w:rPr>
          <w:bCs/>
          <w:lang w:val="en-US"/>
        </w:rPr>
      </w:pPr>
      <w:proofErr w:type="spellStart"/>
      <w:r w:rsidRPr="00A94060">
        <w:rPr>
          <w:bCs/>
          <w:lang w:val="en-US"/>
        </w:rPr>
        <w:t>Sudaryanto</w:t>
      </w:r>
      <w:proofErr w:type="spellEnd"/>
      <w:r w:rsidRPr="00A94060">
        <w:rPr>
          <w:bCs/>
          <w:lang w:val="en-US"/>
        </w:rPr>
        <w:t xml:space="preserve"> dan </w:t>
      </w:r>
      <w:proofErr w:type="spellStart"/>
      <w:proofErr w:type="gramStart"/>
      <w:r w:rsidRPr="00A94060">
        <w:rPr>
          <w:bCs/>
          <w:lang w:val="en-US"/>
        </w:rPr>
        <w:t>Hanim,Anifatul</w:t>
      </w:r>
      <w:proofErr w:type="spellEnd"/>
      <w:proofErr w:type="gramEnd"/>
      <w:r w:rsidRPr="00A94060">
        <w:rPr>
          <w:bCs/>
          <w:lang w:val="en-US"/>
        </w:rPr>
        <w:t xml:space="preserve">. 2002. </w:t>
      </w:r>
      <w:proofErr w:type="spellStart"/>
      <w:r w:rsidRPr="00A94060">
        <w:rPr>
          <w:bCs/>
          <w:lang w:val="en-US"/>
        </w:rPr>
        <w:t>Evaluasi</w:t>
      </w:r>
      <w:proofErr w:type="spellEnd"/>
      <w:r w:rsidRPr="00A94060">
        <w:rPr>
          <w:bCs/>
          <w:lang w:val="en-US"/>
        </w:rPr>
        <w:t xml:space="preserve"> </w:t>
      </w:r>
      <w:proofErr w:type="spellStart"/>
      <w:r w:rsidRPr="00A94060">
        <w:rPr>
          <w:bCs/>
          <w:lang w:val="en-US"/>
        </w:rPr>
        <w:t>kesiapan</w:t>
      </w:r>
      <w:proofErr w:type="spellEnd"/>
      <w:r w:rsidRPr="00A94060">
        <w:rPr>
          <w:bCs/>
          <w:lang w:val="en-US"/>
        </w:rPr>
        <w:t xml:space="preserve"> UKM </w:t>
      </w:r>
      <w:proofErr w:type="spellStart"/>
      <w:r w:rsidRPr="00A94060">
        <w:rPr>
          <w:bCs/>
          <w:lang w:val="en-US"/>
        </w:rPr>
        <w:t>Menyongsong</w:t>
      </w:r>
      <w:proofErr w:type="spellEnd"/>
      <w:r w:rsidRPr="00A94060">
        <w:rPr>
          <w:bCs/>
          <w:lang w:val="en-US"/>
        </w:rPr>
        <w:t xml:space="preserve"> Pasar</w:t>
      </w:r>
    </w:p>
    <w:p w14:paraId="39B9D6C1" w14:textId="77777777" w:rsidR="00A94060" w:rsidRPr="00A94060" w:rsidRDefault="00A94060" w:rsidP="00A94060">
      <w:pPr>
        <w:ind w:left="851" w:hanging="851"/>
        <w:jc w:val="both"/>
        <w:rPr>
          <w:bCs/>
          <w:lang w:val="en-US"/>
        </w:rPr>
      </w:pPr>
      <w:proofErr w:type="spellStart"/>
      <w:r w:rsidRPr="00A94060">
        <w:rPr>
          <w:bCs/>
          <w:lang w:val="en-US"/>
        </w:rPr>
        <w:t>Sedyastuti</w:t>
      </w:r>
      <w:proofErr w:type="spellEnd"/>
      <w:r w:rsidRPr="00A94060">
        <w:rPr>
          <w:bCs/>
          <w:lang w:val="en-US"/>
        </w:rPr>
        <w:t xml:space="preserve"> K (2018) </w:t>
      </w:r>
      <w:proofErr w:type="spellStart"/>
      <w:r w:rsidRPr="00A94060">
        <w:rPr>
          <w:bCs/>
          <w:lang w:val="en-US"/>
        </w:rPr>
        <w:t>Analisis</w:t>
      </w:r>
      <w:proofErr w:type="spellEnd"/>
      <w:r w:rsidRPr="00A94060">
        <w:rPr>
          <w:bCs/>
          <w:lang w:val="en-US"/>
        </w:rPr>
        <w:t xml:space="preserve"> </w:t>
      </w:r>
      <w:proofErr w:type="spellStart"/>
      <w:r w:rsidRPr="00A94060">
        <w:rPr>
          <w:bCs/>
          <w:lang w:val="en-US"/>
        </w:rPr>
        <w:t>Pemberdayaan</w:t>
      </w:r>
      <w:proofErr w:type="spellEnd"/>
      <w:r w:rsidRPr="00A94060">
        <w:rPr>
          <w:bCs/>
          <w:lang w:val="en-US"/>
        </w:rPr>
        <w:t xml:space="preserve"> UMKM Dan </w:t>
      </w:r>
      <w:proofErr w:type="spellStart"/>
      <w:r w:rsidRPr="00A94060">
        <w:rPr>
          <w:bCs/>
          <w:lang w:val="en-US"/>
        </w:rPr>
        <w:t>Peningkatan</w:t>
      </w:r>
      <w:proofErr w:type="spellEnd"/>
      <w:r w:rsidRPr="00A94060">
        <w:rPr>
          <w:bCs/>
          <w:lang w:val="en-US"/>
        </w:rPr>
        <w:t xml:space="preserve"> </w:t>
      </w:r>
      <w:proofErr w:type="spellStart"/>
      <w:r w:rsidRPr="00A94060">
        <w:rPr>
          <w:bCs/>
          <w:lang w:val="en-US"/>
        </w:rPr>
        <w:t>Daya</w:t>
      </w:r>
      <w:proofErr w:type="spellEnd"/>
      <w:r w:rsidRPr="00A94060">
        <w:rPr>
          <w:bCs/>
          <w:lang w:val="en-US"/>
        </w:rPr>
        <w:t xml:space="preserve"> </w:t>
      </w:r>
      <w:proofErr w:type="spellStart"/>
      <w:r w:rsidRPr="00A94060">
        <w:rPr>
          <w:bCs/>
          <w:lang w:val="en-US"/>
        </w:rPr>
        <w:t>Saing</w:t>
      </w:r>
      <w:proofErr w:type="spellEnd"/>
      <w:r w:rsidRPr="00A94060">
        <w:rPr>
          <w:bCs/>
          <w:lang w:val="en-US"/>
        </w:rPr>
        <w:t xml:space="preserve"> </w:t>
      </w:r>
      <w:proofErr w:type="spellStart"/>
      <w:r w:rsidRPr="00A94060">
        <w:rPr>
          <w:bCs/>
          <w:lang w:val="en-US"/>
        </w:rPr>
        <w:t>Dalam</w:t>
      </w:r>
      <w:proofErr w:type="spellEnd"/>
      <w:r w:rsidRPr="00A94060">
        <w:rPr>
          <w:bCs/>
          <w:lang w:val="en-US"/>
        </w:rPr>
        <w:t xml:space="preserve"> </w:t>
      </w:r>
      <w:proofErr w:type="spellStart"/>
      <w:r w:rsidRPr="00A94060">
        <w:rPr>
          <w:bCs/>
          <w:lang w:val="en-US"/>
        </w:rPr>
        <w:t>Kancah</w:t>
      </w:r>
      <w:proofErr w:type="spellEnd"/>
      <w:r w:rsidRPr="00A94060">
        <w:rPr>
          <w:bCs/>
          <w:lang w:val="en-US"/>
        </w:rPr>
        <w:t xml:space="preserve"> Pasar Global. INOBIS: </w:t>
      </w:r>
      <w:proofErr w:type="spellStart"/>
      <w:r w:rsidRPr="00A94060">
        <w:rPr>
          <w:bCs/>
          <w:lang w:val="en-US"/>
        </w:rPr>
        <w:t>Jurnal</w:t>
      </w:r>
      <w:proofErr w:type="spellEnd"/>
      <w:r w:rsidRPr="00A94060">
        <w:rPr>
          <w:bCs/>
          <w:lang w:val="en-US"/>
        </w:rPr>
        <w:t xml:space="preserve"> </w:t>
      </w:r>
      <w:proofErr w:type="spellStart"/>
      <w:r w:rsidRPr="00A94060">
        <w:rPr>
          <w:bCs/>
          <w:lang w:val="en-US"/>
        </w:rPr>
        <w:t>Inovasi</w:t>
      </w:r>
      <w:proofErr w:type="spellEnd"/>
      <w:r w:rsidRPr="00A94060">
        <w:rPr>
          <w:bCs/>
          <w:lang w:val="en-US"/>
        </w:rPr>
        <w:t xml:space="preserve"> </w:t>
      </w:r>
      <w:proofErr w:type="spellStart"/>
      <w:r w:rsidRPr="00A94060">
        <w:rPr>
          <w:bCs/>
          <w:lang w:val="en-US"/>
        </w:rPr>
        <w:t>Bisnis</w:t>
      </w:r>
      <w:proofErr w:type="spellEnd"/>
      <w:r w:rsidRPr="00A94060">
        <w:rPr>
          <w:bCs/>
          <w:lang w:val="en-US"/>
        </w:rPr>
        <w:t xml:space="preserve"> Dan </w:t>
      </w:r>
      <w:proofErr w:type="spellStart"/>
      <w:r w:rsidRPr="00A94060">
        <w:rPr>
          <w:bCs/>
          <w:lang w:val="en-US"/>
        </w:rPr>
        <w:t>Manajemen</w:t>
      </w:r>
      <w:proofErr w:type="spellEnd"/>
      <w:r w:rsidRPr="00A94060">
        <w:rPr>
          <w:bCs/>
          <w:lang w:val="en-US"/>
        </w:rPr>
        <w:t xml:space="preserve"> Indonesia 2(1):117–127. </w:t>
      </w:r>
    </w:p>
    <w:p w14:paraId="29706B27" w14:textId="77777777" w:rsidR="00A94060" w:rsidRPr="00A94060" w:rsidRDefault="00A94060" w:rsidP="00A94060">
      <w:pPr>
        <w:ind w:left="851" w:hanging="851"/>
        <w:jc w:val="both"/>
        <w:rPr>
          <w:bCs/>
          <w:lang w:val="en-US"/>
        </w:rPr>
      </w:pPr>
      <w:proofErr w:type="spellStart"/>
      <w:r w:rsidRPr="00A94060">
        <w:rPr>
          <w:bCs/>
          <w:lang w:val="en-US"/>
        </w:rPr>
        <w:t>Suci</w:t>
      </w:r>
      <w:proofErr w:type="spellEnd"/>
      <w:r w:rsidRPr="00A94060">
        <w:rPr>
          <w:bCs/>
          <w:lang w:val="en-US"/>
        </w:rPr>
        <w:tab/>
        <w:t xml:space="preserve">YR (2017) </w:t>
      </w:r>
      <w:proofErr w:type="spellStart"/>
      <w:r w:rsidRPr="00A94060">
        <w:rPr>
          <w:bCs/>
          <w:lang w:val="en-US"/>
        </w:rPr>
        <w:t>Perkembangan</w:t>
      </w:r>
      <w:proofErr w:type="spellEnd"/>
      <w:r w:rsidRPr="00A94060">
        <w:rPr>
          <w:bCs/>
          <w:lang w:val="en-US"/>
        </w:rPr>
        <w:t xml:space="preserve"> UMKM (Usaha </w:t>
      </w:r>
      <w:proofErr w:type="spellStart"/>
      <w:r w:rsidRPr="00A94060">
        <w:rPr>
          <w:bCs/>
          <w:lang w:val="en-US"/>
        </w:rPr>
        <w:t>Mikro</w:t>
      </w:r>
      <w:proofErr w:type="spellEnd"/>
      <w:r w:rsidRPr="00A94060">
        <w:rPr>
          <w:bCs/>
          <w:lang w:val="en-US"/>
        </w:rPr>
        <w:t xml:space="preserve"> Kecil </w:t>
      </w:r>
      <w:proofErr w:type="spellStart"/>
      <w:r w:rsidRPr="00A94060">
        <w:rPr>
          <w:bCs/>
          <w:lang w:val="en-US"/>
        </w:rPr>
        <w:t>Menengah</w:t>
      </w:r>
      <w:proofErr w:type="spellEnd"/>
      <w:r w:rsidRPr="00A94060">
        <w:rPr>
          <w:bCs/>
          <w:lang w:val="en-US"/>
        </w:rPr>
        <w:t xml:space="preserve">) di Indonesia. </w:t>
      </w:r>
      <w:proofErr w:type="spellStart"/>
      <w:r w:rsidRPr="00A94060">
        <w:rPr>
          <w:bCs/>
          <w:lang w:val="en-US"/>
        </w:rPr>
        <w:t>Jurnal</w:t>
      </w:r>
      <w:proofErr w:type="spellEnd"/>
      <w:r w:rsidRPr="00A94060">
        <w:rPr>
          <w:bCs/>
          <w:lang w:val="en-US"/>
        </w:rPr>
        <w:t xml:space="preserve"> </w:t>
      </w:r>
      <w:proofErr w:type="spellStart"/>
      <w:r w:rsidRPr="00A94060">
        <w:rPr>
          <w:bCs/>
          <w:lang w:val="en-US"/>
        </w:rPr>
        <w:t>Ilmiah</w:t>
      </w:r>
      <w:proofErr w:type="spellEnd"/>
      <w:r w:rsidRPr="00A94060">
        <w:rPr>
          <w:bCs/>
          <w:lang w:val="en-US"/>
        </w:rPr>
        <w:t xml:space="preserve"> Cano </w:t>
      </w:r>
      <w:proofErr w:type="spellStart"/>
      <w:r w:rsidRPr="00A94060">
        <w:rPr>
          <w:bCs/>
          <w:lang w:val="en-US"/>
        </w:rPr>
        <w:t>Ekonomos</w:t>
      </w:r>
      <w:proofErr w:type="spellEnd"/>
      <w:r w:rsidRPr="00A94060">
        <w:rPr>
          <w:bCs/>
          <w:lang w:val="en-US"/>
        </w:rPr>
        <w:t xml:space="preserve"> 6(1):51–58.</w:t>
      </w:r>
    </w:p>
    <w:p w14:paraId="7AB1C8B5" w14:textId="58CB841E" w:rsidR="00841F42" w:rsidRPr="003B346C" w:rsidRDefault="00A94060" w:rsidP="00A94060">
      <w:pPr>
        <w:ind w:left="851" w:hanging="851"/>
        <w:jc w:val="both"/>
      </w:pPr>
      <w:proofErr w:type="spellStart"/>
      <w:r w:rsidRPr="00A94060">
        <w:rPr>
          <w:bCs/>
          <w:lang w:val="en-US"/>
        </w:rPr>
        <w:t>Tedjasuksmana</w:t>
      </w:r>
      <w:proofErr w:type="spellEnd"/>
      <w:r w:rsidRPr="00A94060">
        <w:rPr>
          <w:bCs/>
          <w:lang w:val="en-US"/>
        </w:rPr>
        <w:t xml:space="preserve"> B (2014) </w:t>
      </w:r>
      <w:proofErr w:type="spellStart"/>
      <w:r w:rsidRPr="00A94060">
        <w:rPr>
          <w:bCs/>
          <w:lang w:val="en-US"/>
        </w:rPr>
        <w:t>Potret</w:t>
      </w:r>
      <w:proofErr w:type="spellEnd"/>
      <w:r w:rsidRPr="00A94060">
        <w:rPr>
          <w:bCs/>
          <w:lang w:val="en-US"/>
        </w:rPr>
        <w:t xml:space="preserve"> UMKM Indonesia </w:t>
      </w:r>
      <w:proofErr w:type="spellStart"/>
      <w:r w:rsidRPr="00A94060">
        <w:rPr>
          <w:bCs/>
          <w:lang w:val="en-US"/>
        </w:rPr>
        <w:t>Menghadapi</w:t>
      </w:r>
      <w:proofErr w:type="spellEnd"/>
      <w:r w:rsidRPr="00A94060">
        <w:rPr>
          <w:bCs/>
          <w:lang w:val="en-US"/>
        </w:rPr>
        <w:t xml:space="preserve"> Masyarakat </w:t>
      </w:r>
      <w:proofErr w:type="spellStart"/>
      <w:r w:rsidRPr="00A94060">
        <w:rPr>
          <w:bCs/>
          <w:lang w:val="en-US"/>
        </w:rPr>
        <w:t>Ekonomi</w:t>
      </w:r>
      <w:proofErr w:type="spellEnd"/>
      <w:r w:rsidRPr="00A94060">
        <w:rPr>
          <w:bCs/>
          <w:lang w:val="en-US"/>
        </w:rPr>
        <w:t xml:space="preserve"> ASEAN 2015.</w:t>
      </w:r>
    </w:p>
    <w:p w14:paraId="116DBEBE" w14:textId="77777777" w:rsidR="00841F42" w:rsidRPr="003B346C" w:rsidRDefault="00841F42" w:rsidP="00490B1E">
      <w:pPr>
        <w:ind w:left="851" w:hanging="851"/>
        <w:jc w:val="both"/>
        <w:rPr>
          <w:bCs/>
        </w:rPr>
      </w:pPr>
    </w:p>
    <w:p w14:paraId="3A3B4395" w14:textId="77777777" w:rsidR="00841F42" w:rsidRPr="003B346C" w:rsidRDefault="00841F42" w:rsidP="00841F42">
      <w:pPr>
        <w:ind w:left="851" w:hanging="851"/>
        <w:jc w:val="both"/>
        <w:rPr>
          <w:i/>
        </w:rPr>
      </w:pPr>
    </w:p>
    <w:sectPr w:rsidR="00841F42" w:rsidRPr="003B346C" w:rsidSect="00D51848">
      <w:headerReference w:type="even" r:id="rId9"/>
      <w:headerReference w:type="default" r:id="rId10"/>
      <w:footerReference w:type="even" r:id="rId11"/>
      <w:footerReference w:type="default" r:id="rId12"/>
      <w:pgSz w:w="11907" w:h="16840" w:code="9"/>
      <w:pgMar w:top="1559" w:right="1418" w:bottom="1276" w:left="1418" w:header="993" w:footer="434" w:gutter="0"/>
      <w:pgNumType w:start="379"/>
      <w:cols w:num="2" w:space="708" w:equalWidth="0">
        <w:col w:w="4394" w:space="425"/>
        <w:col w:w="425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835D" w14:textId="77777777" w:rsidR="00407CE9" w:rsidRDefault="00407CE9">
      <w:r>
        <w:separator/>
      </w:r>
    </w:p>
  </w:endnote>
  <w:endnote w:type="continuationSeparator" w:id="0">
    <w:p w14:paraId="19A23BD6" w14:textId="77777777" w:rsidR="00407CE9" w:rsidRDefault="0040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A13" w14:textId="77777777" w:rsidR="0053319F" w:rsidRDefault="00A36A5C" w:rsidP="00B1510D">
    <w:pPr>
      <w:pStyle w:val="Footer"/>
      <w:framePr w:wrap="around" w:vAnchor="text" w:hAnchor="margin" w:xAlign="center" w:y="1"/>
      <w:rPr>
        <w:rStyle w:val="PageNumber"/>
      </w:rPr>
    </w:pPr>
    <w:r>
      <w:rPr>
        <w:rStyle w:val="PageNumber"/>
      </w:rPr>
      <w:fldChar w:fldCharType="begin"/>
    </w:r>
    <w:r w:rsidR="0053319F">
      <w:rPr>
        <w:rStyle w:val="PageNumber"/>
      </w:rPr>
      <w:instrText xml:space="preserve">PAGE  </w:instrText>
    </w:r>
    <w:r>
      <w:rPr>
        <w:rStyle w:val="PageNumber"/>
      </w:rPr>
      <w:fldChar w:fldCharType="end"/>
    </w:r>
  </w:p>
  <w:p w14:paraId="6FE3F18F" w14:textId="77777777" w:rsidR="0053319F" w:rsidRDefault="00533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A833" w14:textId="77777777" w:rsidR="00582CCA" w:rsidRDefault="00957375" w:rsidP="00BA38D1">
    <w:pPr>
      <w:pStyle w:val="Footer"/>
      <w:tabs>
        <w:tab w:val="clear" w:pos="8640"/>
      </w:tabs>
      <w:jc w:val="right"/>
      <w:rPr>
        <w:rFonts w:ascii="Verdana" w:hAnsi="Verdana"/>
        <w:color w:val="111111"/>
        <w:sz w:val="16"/>
        <w:szCs w:val="20"/>
        <w:shd w:val="clear" w:color="auto" w:fill="FBFBF3"/>
        <w:lang w:val="en-US"/>
      </w:rPr>
    </w:pPr>
    <w:proofErr w:type="spellStart"/>
    <w:r w:rsidRPr="00BA38D1">
      <w:rPr>
        <w:rFonts w:ascii="Verdana" w:hAnsi="Verdana"/>
        <w:b/>
        <w:sz w:val="16"/>
        <w:szCs w:val="20"/>
        <w:lang w:val="en-US"/>
      </w:rPr>
      <w:t>Diklat</w:t>
    </w:r>
    <w:proofErr w:type="spellEnd"/>
    <w:r w:rsidRPr="00BA38D1">
      <w:rPr>
        <w:rFonts w:ascii="Verdana" w:hAnsi="Verdana"/>
        <w:b/>
        <w:sz w:val="16"/>
        <w:szCs w:val="20"/>
        <w:lang w:val="en-US"/>
      </w:rPr>
      <w:t xml:space="preserve"> Review</w:t>
    </w:r>
    <w:r w:rsidRPr="00BA38D1">
      <w:rPr>
        <w:rFonts w:ascii="Verdana" w:hAnsi="Verdana"/>
        <w:sz w:val="16"/>
        <w:szCs w:val="20"/>
        <w:lang w:val="en-US"/>
      </w:rPr>
      <w:t xml:space="preserve">: </w:t>
    </w:r>
    <w:proofErr w:type="spellStart"/>
    <w:r w:rsidRPr="00BA38D1">
      <w:rPr>
        <w:rFonts w:ascii="Verdana" w:hAnsi="Verdana"/>
        <w:sz w:val="16"/>
        <w:szCs w:val="20"/>
        <w:lang w:val="en-US"/>
      </w:rPr>
      <w:t>Jurnal</w:t>
    </w:r>
    <w:proofErr w:type="spellEnd"/>
    <w:r w:rsidRPr="00BA38D1">
      <w:rPr>
        <w:rFonts w:ascii="Verdana" w:hAnsi="Verdana"/>
        <w:sz w:val="16"/>
        <w:szCs w:val="20"/>
        <w:lang w:val="en-US"/>
      </w:rPr>
      <w:t xml:space="preserve"> </w:t>
    </w:r>
    <w:proofErr w:type="spellStart"/>
    <w:r w:rsidRPr="00BA38D1">
      <w:rPr>
        <w:rFonts w:ascii="Verdana" w:hAnsi="Verdana"/>
        <w:sz w:val="16"/>
        <w:szCs w:val="20"/>
        <w:lang w:val="en-US"/>
      </w:rPr>
      <w:t>Manajemen</w:t>
    </w:r>
    <w:proofErr w:type="spellEnd"/>
    <w:r w:rsidRPr="00BA38D1">
      <w:rPr>
        <w:rFonts w:ascii="Verdana" w:hAnsi="Verdana"/>
        <w:sz w:val="16"/>
        <w:szCs w:val="20"/>
        <w:lang w:val="en-US"/>
      </w:rPr>
      <w:t xml:space="preserve"> Pendidikan dan </w:t>
    </w:r>
    <w:proofErr w:type="spellStart"/>
    <w:r w:rsidRPr="00BA38D1">
      <w:rPr>
        <w:rFonts w:ascii="Verdana" w:hAnsi="Verdana"/>
        <w:sz w:val="16"/>
        <w:szCs w:val="20"/>
        <w:lang w:val="en-US"/>
      </w:rPr>
      <w:t>Pelatihan</w:t>
    </w:r>
    <w:proofErr w:type="spellEnd"/>
    <w:r w:rsidR="002E2C66" w:rsidRPr="00BA38D1">
      <w:rPr>
        <w:rFonts w:ascii="Verdana" w:hAnsi="Verdana"/>
        <w:sz w:val="16"/>
        <w:szCs w:val="20"/>
        <w:lang w:val="en-US"/>
      </w:rPr>
      <w:tab/>
    </w:r>
    <w:r w:rsidR="00BA38D1">
      <w:rPr>
        <w:rFonts w:ascii="Verdana" w:hAnsi="Verdana"/>
        <w:sz w:val="16"/>
        <w:szCs w:val="20"/>
        <w:lang w:val="en-US"/>
      </w:rPr>
      <w:t xml:space="preserve">            </w:t>
    </w:r>
    <w:r w:rsidR="00BA38D1" w:rsidRPr="00BA38D1">
      <w:rPr>
        <w:rFonts w:ascii="Verdana" w:hAnsi="Verdana"/>
        <w:b/>
        <w:sz w:val="16"/>
        <w:szCs w:val="20"/>
        <w:lang w:val="en-US"/>
      </w:rPr>
      <w:t>E-ISSN</w:t>
    </w:r>
    <w:r w:rsidR="00BA38D1" w:rsidRPr="00BA38D1">
      <w:rPr>
        <w:rFonts w:ascii="Verdana" w:hAnsi="Verdana"/>
        <w:sz w:val="16"/>
        <w:szCs w:val="20"/>
        <w:lang w:val="en-US"/>
      </w:rPr>
      <w:t>:</w:t>
    </w:r>
    <w:r w:rsidR="00BA38D1" w:rsidRPr="00BA38D1">
      <w:rPr>
        <w:rFonts w:ascii="Verdana" w:hAnsi="Verdana"/>
        <w:color w:val="111111"/>
        <w:sz w:val="16"/>
        <w:szCs w:val="20"/>
        <w:shd w:val="clear" w:color="auto" w:fill="FBFBF3"/>
      </w:rPr>
      <w:t>2598-6449</w:t>
    </w:r>
    <w:r w:rsidR="00BA38D1" w:rsidRPr="00BA38D1">
      <w:rPr>
        <w:rFonts w:ascii="Verdana" w:hAnsi="Verdana"/>
        <w:color w:val="111111"/>
        <w:sz w:val="16"/>
        <w:szCs w:val="20"/>
        <w:shd w:val="clear" w:color="auto" w:fill="FBFBF3"/>
        <w:lang w:val="en-US"/>
      </w:rPr>
      <w:t xml:space="preserve"> </w:t>
    </w:r>
    <w:r w:rsidR="00BA38D1" w:rsidRPr="00BA38D1">
      <w:rPr>
        <w:rFonts w:ascii="Verdana" w:hAnsi="Verdana"/>
        <w:b/>
        <w:color w:val="111111"/>
        <w:sz w:val="16"/>
        <w:szCs w:val="20"/>
        <w:shd w:val="clear" w:color="auto" w:fill="FBFBF3"/>
        <w:lang w:val="en-US"/>
      </w:rPr>
      <w:t>P-ISSN</w:t>
    </w:r>
    <w:r w:rsidR="00BA38D1" w:rsidRPr="00BA38D1">
      <w:rPr>
        <w:rFonts w:ascii="Verdana" w:hAnsi="Verdana"/>
        <w:color w:val="111111"/>
        <w:sz w:val="16"/>
        <w:szCs w:val="20"/>
        <w:shd w:val="clear" w:color="auto" w:fill="FBFBF3"/>
        <w:lang w:val="en-US"/>
      </w:rPr>
      <w:t>: 2580-4111</w:t>
    </w:r>
  </w:p>
  <w:p w14:paraId="2DA54F25" w14:textId="35536625" w:rsidR="00582CCA" w:rsidRPr="00B21ADA" w:rsidRDefault="00983F29" w:rsidP="00BA38D1">
    <w:pPr>
      <w:pStyle w:val="Footer"/>
      <w:tabs>
        <w:tab w:val="clear" w:pos="8640"/>
      </w:tabs>
      <w:jc w:val="right"/>
      <w:rPr>
        <w:rFonts w:ascii="Verdana" w:hAnsi="Verdana"/>
        <w:color w:val="111111"/>
        <w:sz w:val="16"/>
        <w:szCs w:val="20"/>
        <w:shd w:val="clear" w:color="auto" w:fill="FBFBF3"/>
      </w:rPr>
    </w:pPr>
    <w:r>
      <w:rPr>
        <w:rFonts w:ascii="Verdana" w:hAnsi="Verdana"/>
        <w:color w:val="111111"/>
        <w:sz w:val="16"/>
        <w:szCs w:val="20"/>
        <w:shd w:val="clear" w:color="auto" w:fill="FBFBF3"/>
        <w:lang w:val="en-US"/>
      </w:rPr>
      <w:t xml:space="preserve">Vol. </w:t>
    </w:r>
    <w:r w:rsidR="00D51848">
      <w:rPr>
        <w:rFonts w:ascii="Verdana" w:hAnsi="Verdana"/>
        <w:color w:val="111111"/>
        <w:sz w:val="16"/>
        <w:szCs w:val="20"/>
        <w:shd w:val="clear" w:color="auto" w:fill="FBFBF3"/>
        <w:lang w:val="en-GB"/>
      </w:rPr>
      <w:t>8</w:t>
    </w:r>
    <w:r w:rsidR="00582CCA">
      <w:rPr>
        <w:rFonts w:ascii="Verdana" w:hAnsi="Verdana"/>
        <w:color w:val="111111"/>
        <w:sz w:val="16"/>
        <w:szCs w:val="20"/>
        <w:shd w:val="clear" w:color="auto" w:fill="FBFBF3"/>
        <w:lang w:val="en-US"/>
      </w:rPr>
      <w:t xml:space="preserve">, No. </w:t>
    </w:r>
    <w:r w:rsidR="00D51848">
      <w:rPr>
        <w:rFonts w:ascii="Verdana" w:hAnsi="Verdana"/>
        <w:color w:val="111111"/>
        <w:sz w:val="16"/>
        <w:szCs w:val="20"/>
        <w:shd w:val="clear" w:color="auto" w:fill="FBFBF3"/>
        <w:lang w:val="en-GB"/>
      </w:rPr>
      <w:t>3</w:t>
    </w:r>
    <w:r w:rsidR="00582CCA">
      <w:rPr>
        <w:rFonts w:ascii="Verdana" w:hAnsi="Verdana"/>
        <w:color w:val="111111"/>
        <w:sz w:val="16"/>
        <w:szCs w:val="20"/>
        <w:shd w:val="clear" w:color="auto" w:fill="FBFBF3"/>
        <w:lang w:val="en-US"/>
      </w:rPr>
      <w:t xml:space="preserve">, </w:t>
    </w:r>
    <w:proofErr w:type="spellStart"/>
    <w:r w:rsidR="00D51848">
      <w:rPr>
        <w:rFonts w:ascii="Verdana" w:hAnsi="Verdana"/>
        <w:color w:val="111111"/>
        <w:sz w:val="16"/>
        <w:szCs w:val="20"/>
        <w:shd w:val="clear" w:color="auto" w:fill="FBFBF3"/>
        <w:lang w:val="en-US"/>
      </w:rPr>
      <w:t>Desember</w:t>
    </w:r>
    <w:proofErr w:type="spellEnd"/>
    <w:r w:rsidR="00582CCA">
      <w:rPr>
        <w:rFonts w:ascii="Verdana" w:hAnsi="Verdana"/>
        <w:color w:val="111111"/>
        <w:sz w:val="16"/>
        <w:szCs w:val="20"/>
        <w:shd w:val="clear" w:color="auto" w:fill="FBFBF3"/>
        <w:lang w:val="en-US"/>
      </w:rPr>
      <w:t xml:space="preserve"> 20</w:t>
    </w:r>
    <w:r w:rsidR="00D51848">
      <w:rPr>
        <w:rFonts w:ascii="Verdana" w:hAnsi="Verdana"/>
        <w:color w:val="111111"/>
        <w:sz w:val="16"/>
        <w:szCs w:val="20"/>
        <w:shd w:val="clear" w:color="auto" w:fill="FBFBF3"/>
        <w:lang w:val="en-US"/>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C3B6" w14:textId="77777777" w:rsidR="00407CE9" w:rsidRDefault="00407CE9">
      <w:r>
        <w:separator/>
      </w:r>
    </w:p>
  </w:footnote>
  <w:footnote w:type="continuationSeparator" w:id="0">
    <w:p w14:paraId="2985DE67" w14:textId="77777777" w:rsidR="00407CE9" w:rsidRDefault="0040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FBE4" w14:textId="77777777" w:rsidR="00D1778E" w:rsidRDefault="00A36A5C" w:rsidP="000619FE">
    <w:pPr>
      <w:pStyle w:val="Header"/>
      <w:framePr w:wrap="around" w:vAnchor="text" w:hAnchor="margin" w:xAlign="outside" w:y="1"/>
      <w:rPr>
        <w:rStyle w:val="PageNumber"/>
      </w:rPr>
    </w:pPr>
    <w:r>
      <w:rPr>
        <w:rStyle w:val="PageNumber"/>
      </w:rPr>
      <w:fldChar w:fldCharType="begin"/>
    </w:r>
    <w:r w:rsidR="00D1778E">
      <w:rPr>
        <w:rStyle w:val="PageNumber"/>
      </w:rPr>
      <w:instrText xml:space="preserve">PAGE  </w:instrText>
    </w:r>
    <w:r>
      <w:rPr>
        <w:rStyle w:val="PageNumber"/>
      </w:rPr>
      <w:fldChar w:fldCharType="end"/>
    </w:r>
  </w:p>
  <w:p w14:paraId="0CB43B63" w14:textId="77777777" w:rsidR="00D1778E" w:rsidRDefault="00D1778E" w:rsidP="000619F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B79E" w14:textId="77777777" w:rsidR="002C5DBA" w:rsidRDefault="00A36A5C" w:rsidP="000619FE">
    <w:pPr>
      <w:pStyle w:val="Header"/>
      <w:framePr w:wrap="around" w:vAnchor="text" w:hAnchor="margin" w:xAlign="outside" w:y="1"/>
      <w:rPr>
        <w:rStyle w:val="PageNumber"/>
      </w:rPr>
    </w:pPr>
    <w:r>
      <w:rPr>
        <w:rStyle w:val="PageNumber"/>
      </w:rPr>
      <w:fldChar w:fldCharType="begin"/>
    </w:r>
    <w:r w:rsidR="002C5DBA" w:rsidRPr="00BA38D1">
      <w:rPr>
        <w:rStyle w:val="PageNumber"/>
      </w:rPr>
      <w:instrText xml:space="preserve">PAGE  </w:instrText>
    </w:r>
    <w:r>
      <w:rPr>
        <w:rStyle w:val="PageNumber"/>
      </w:rPr>
      <w:fldChar w:fldCharType="separate"/>
    </w:r>
    <w:r w:rsidR="00DC7AA4">
      <w:rPr>
        <w:rStyle w:val="PageNumber"/>
        <w:noProof/>
      </w:rPr>
      <w:t>5</w:t>
    </w:r>
    <w:r>
      <w:rPr>
        <w:rStyle w:val="PageNumber"/>
      </w:rPr>
      <w:fldChar w:fldCharType="end"/>
    </w:r>
  </w:p>
  <w:p w14:paraId="2841EEC2" w14:textId="56F4FF54" w:rsidR="00980F2D" w:rsidRPr="00BA38D1" w:rsidRDefault="00C058FF" w:rsidP="000619FE">
    <w:pPr>
      <w:ind w:right="552" w:firstLine="360"/>
      <w:jc w:val="right"/>
      <w:outlineLvl w:val="2"/>
      <w:rPr>
        <w:rFonts w:ascii="Verdana" w:hAnsi="Verdana"/>
        <w:i/>
        <w:sz w:val="16"/>
        <w:szCs w:val="16"/>
      </w:rPr>
    </w:pPr>
    <w:proofErr w:type="spellStart"/>
    <w:r w:rsidRPr="00C058FF">
      <w:rPr>
        <w:rFonts w:ascii="Verdana" w:hAnsi="Verdana"/>
        <w:sz w:val="16"/>
        <w:szCs w:val="16"/>
        <w:lang w:val="en-US"/>
      </w:rPr>
      <w:t>Edukasi</w:t>
    </w:r>
    <w:proofErr w:type="spellEnd"/>
    <w:r w:rsidRPr="00C058FF">
      <w:rPr>
        <w:rFonts w:ascii="Verdana" w:hAnsi="Verdana"/>
        <w:sz w:val="16"/>
        <w:szCs w:val="16"/>
        <w:lang w:val="en-US"/>
      </w:rPr>
      <w:t xml:space="preserve"> </w:t>
    </w:r>
    <w:r w:rsidRPr="00C058FF">
      <w:rPr>
        <w:rFonts w:ascii="Verdana" w:hAnsi="Verdana"/>
        <w:i/>
        <w:iCs/>
        <w:sz w:val="16"/>
        <w:szCs w:val="16"/>
        <w:lang w:val="en-US"/>
      </w:rPr>
      <w:t xml:space="preserve">Peer </w:t>
    </w:r>
    <w:r>
      <w:rPr>
        <w:rFonts w:ascii="Verdana" w:hAnsi="Verdana"/>
        <w:i/>
        <w:iCs/>
        <w:sz w:val="16"/>
        <w:szCs w:val="16"/>
        <w:lang w:val="en-US"/>
      </w:rPr>
      <w:t>t</w:t>
    </w:r>
    <w:r w:rsidRPr="00C058FF">
      <w:rPr>
        <w:rFonts w:ascii="Verdana" w:hAnsi="Verdana"/>
        <w:i/>
        <w:iCs/>
        <w:sz w:val="16"/>
        <w:szCs w:val="16"/>
        <w:lang w:val="en-US"/>
      </w:rPr>
      <w:t>o Peer Lending</w:t>
    </w:r>
    <w:r w:rsidRPr="00C058FF">
      <w:rPr>
        <w:rFonts w:ascii="Verdana" w:hAnsi="Verdana"/>
        <w:sz w:val="16"/>
        <w:szCs w:val="16"/>
        <w:lang w:val="en-US"/>
      </w:rPr>
      <w:t xml:space="preserve"> Syariah </w:t>
    </w:r>
    <w:proofErr w:type="spellStart"/>
    <w:r w:rsidRPr="00C058FF">
      <w:rPr>
        <w:rFonts w:ascii="Verdana" w:hAnsi="Verdana"/>
        <w:sz w:val="16"/>
        <w:szCs w:val="16"/>
        <w:lang w:val="en-US"/>
      </w:rPr>
      <w:t>Sebagai</w:t>
    </w:r>
    <w:proofErr w:type="spellEnd"/>
    <w:r w:rsidRPr="00C058FF">
      <w:rPr>
        <w:rFonts w:ascii="Verdana" w:hAnsi="Verdana"/>
        <w:sz w:val="16"/>
        <w:szCs w:val="16"/>
        <w:lang w:val="en-US"/>
      </w:rPr>
      <w:t xml:space="preserve"> </w:t>
    </w:r>
    <w:proofErr w:type="spellStart"/>
    <w:r w:rsidRPr="00C058FF">
      <w:rPr>
        <w:rFonts w:ascii="Verdana" w:hAnsi="Verdana"/>
        <w:sz w:val="16"/>
        <w:szCs w:val="16"/>
        <w:lang w:val="en-US"/>
      </w:rPr>
      <w:t>Alternatif</w:t>
    </w:r>
    <w:proofErr w:type="spellEnd"/>
    <w:r w:rsidRPr="00C058FF">
      <w:rPr>
        <w:rFonts w:ascii="Verdana" w:hAnsi="Verdana"/>
        <w:sz w:val="16"/>
        <w:szCs w:val="16"/>
        <w:lang w:val="en-US"/>
      </w:rPr>
      <w:t xml:space="preserve"> </w:t>
    </w:r>
    <w:proofErr w:type="spellStart"/>
    <w:r w:rsidRPr="00C058FF">
      <w:rPr>
        <w:rFonts w:ascii="Verdana" w:hAnsi="Verdana"/>
        <w:sz w:val="16"/>
        <w:szCs w:val="16"/>
        <w:lang w:val="en-US"/>
      </w:rPr>
      <w:t>Permodalan</w:t>
    </w:r>
    <w:proofErr w:type="spellEnd"/>
    <w:r w:rsidRPr="00C058FF">
      <w:rPr>
        <w:rFonts w:ascii="Verdana" w:hAnsi="Verdana"/>
        <w:sz w:val="16"/>
        <w:szCs w:val="16"/>
        <w:lang w:val="en-US"/>
      </w:rPr>
      <w:t xml:space="preserve"> </w:t>
    </w:r>
    <w:proofErr w:type="spellStart"/>
    <w:r w:rsidRPr="00C058FF">
      <w:rPr>
        <w:rFonts w:ascii="Verdana" w:hAnsi="Verdana"/>
        <w:sz w:val="16"/>
        <w:szCs w:val="16"/>
        <w:lang w:val="en-US"/>
      </w:rPr>
      <w:t>Bagi</w:t>
    </w:r>
    <w:proofErr w:type="spellEnd"/>
    <w:r w:rsidRPr="00C058FF">
      <w:rPr>
        <w:rFonts w:ascii="Verdana" w:hAnsi="Verdana"/>
        <w:sz w:val="16"/>
        <w:szCs w:val="16"/>
        <w:lang w:val="en-US"/>
      </w:rPr>
      <w:t xml:space="preserve"> Usaha </w:t>
    </w:r>
    <w:proofErr w:type="spellStart"/>
    <w:r w:rsidRPr="00C058FF">
      <w:rPr>
        <w:rFonts w:ascii="Verdana" w:hAnsi="Verdana"/>
        <w:sz w:val="16"/>
        <w:szCs w:val="16"/>
        <w:lang w:val="en-US"/>
      </w:rPr>
      <w:t>Mikro</w:t>
    </w:r>
    <w:proofErr w:type="spellEnd"/>
    <w:r w:rsidRPr="00C058FF">
      <w:rPr>
        <w:rFonts w:ascii="Verdana" w:hAnsi="Verdana"/>
        <w:sz w:val="16"/>
        <w:szCs w:val="16"/>
        <w:lang w:val="en-US"/>
      </w:rPr>
      <w:t xml:space="preserve"> Kecil Dan </w:t>
    </w:r>
    <w:proofErr w:type="spellStart"/>
    <w:r w:rsidRPr="00C058FF">
      <w:rPr>
        <w:rFonts w:ascii="Verdana" w:hAnsi="Verdana"/>
        <w:sz w:val="16"/>
        <w:szCs w:val="16"/>
        <w:lang w:val="en-US"/>
      </w:rPr>
      <w:t>Menengah</w:t>
    </w:r>
    <w:proofErr w:type="spellEnd"/>
    <w:r w:rsidRPr="00C058FF">
      <w:rPr>
        <w:rFonts w:ascii="Verdana" w:hAnsi="Verdana"/>
        <w:sz w:val="16"/>
        <w:szCs w:val="16"/>
        <w:lang w:val="en-US"/>
      </w:rPr>
      <w:t xml:space="preserve"> Pada </w:t>
    </w:r>
    <w:proofErr w:type="spellStart"/>
    <w:r w:rsidRPr="00C058FF">
      <w:rPr>
        <w:rFonts w:ascii="Verdana" w:hAnsi="Verdana"/>
        <w:sz w:val="16"/>
        <w:szCs w:val="16"/>
        <w:lang w:val="en-US"/>
      </w:rPr>
      <w:t>Kecamatan</w:t>
    </w:r>
    <w:proofErr w:type="spellEnd"/>
    <w:r w:rsidRPr="00C058FF">
      <w:rPr>
        <w:rFonts w:ascii="Verdana" w:hAnsi="Verdana"/>
        <w:sz w:val="16"/>
        <w:szCs w:val="16"/>
        <w:lang w:val="en-US"/>
      </w:rPr>
      <w:t xml:space="preserve"> </w:t>
    </w:r>
    <w:proofErr w:type="spellStart"/>
    <w:r w:rsidRPr="00C058FF">
      <w:rPr>
        <w:rFonts w:ascii="Verdana" w:hAnsi="Verdana"/>
        <w:sz w:val="16"/>
        <w:szCs w:val="16"/>
        <w:lang w:val="en-US"/>
      </w:rPr>
      <w:t>Batang</w:t>
    </w:r>
    <w:proofErr w:type="spellEnd"/>
    <w:r w:rsidRPr="00C058FF">
      <w:rPr>
        <w:rFonts w:ascii="Verdana" w:hAnsi="Verdana"/>
        <w:sz w:val="16"/>
        <w:szCs w:val="16"/>
        <w:lang w:val="en-US"/>
      </w:rPr>
      <w:t xml:space="preserve"> </w:t>
    </w:r>
    <w:proofErr w:type="spellStart"/>
    <w:r w:rsidRPr="00C058FF">
      <w:rPr>
        <w:rFonts w:ascii="Verdana" w:hAnsi="Verdana"/>
        <w:sz w:val="16"/>
        <w:szCs w:val="16"/>
        <w:lang w:val="en-US"/>
      </w:rPr>
      <w:t>Kapas</w:t>
    </w:r>
    <w:proofErr w:type="spellEnd"/>
    <w:r w:rsidRPr="00C058FF">
      <w:rPr>
        <w:rFonts w:ascii="Verdana" w:hAnsi="Verdana"/>
        <w:sz w:val="16"/>
        <w:szCs w:val="16"/>
        <w:lang w:val="en-US"/>
      </w:rPr>
      <w:t xml:space="preserve"> </w:t>
    </w:r>
    <w:proofErr w:type="spellStart"/>
    <w:r w:rsidRPr="00C058FF">
      <w:rPr>
        <w:rFonts w:ascii="Verdana" w:hAnsi="Verdana"/>
        <w:sz w:val="16"/>
        <w:szCs w:val="16"/>
        <w:lang w:val="en-US"/>
      </w:rPr>
      <w:t>Kabupaten</w:t>
    </w:r>
    <w:proofErr w:type="spellEnd"/>
    <w:r w:rsidRPr="00C058FF">
      <w:rPr>
        <w:rFonts w:ascii="Verdana" w:hAnsi="Verdana"/>
        <w:sz w:val="16"/>
        <w:szCs w:val="16"/>
        <w:lang w:val="en-US"/>
      </w:rPr>
      <w:t xml:space="preserve"> </w:t>
    </w:r>
    <w:proofErr w:type="spellStart"/>
    <w:r w:rsidRPr="00C058FF">
      <w:rPr>
        <w:rFonts w:ascii="Verdana" w:hAnsi="Verdana"/>
        <w:sz w:val="16"/>
        <w:szCs w:val="16"/>
        <w:lang w:val="en-US"/>
      </w:rPr>
      <w:t>Pesisir</w:t>
    </w:r>
    <w:proofErr w:type="spellEnd"/>
    <w:r w:rsidRPr="00C058FF">
      <w:rPr>
        <w:rFonts w:ascii="Verdana" w:hAnsi="Verdana"/>
        <w:sz w:val="16"/>
        <w:szCs w:val="16"/>
        <w:lang w:val="en-US"/>
      </w:rPr>
      <w:t xml:space="preserve"> Selatan</w:t>
    </w:r>
    <w:r w:rsidRPr="00BA38D1">
      <w:rPr>
        <w:rFonts w:ascii="Verdana" w:hAnsi="Verdana"/>
        <w:i/>
        <w:sz w:val="16"/>
        <w:szCs w:val="16"/>
      </w:rPr>
      <w:t xml:space="preserve"> </w:t>
    </w:r>
    <w:r w:rsidRPr="00C058FF">
      <w:rPr>
        <w:rFonts w:ascii="Verdana" w:hAnsi="Verdana"/>
        <w:i/>
        <w:sz w:val="16"/>
        <w:szCs w:val="16"/>
      </w:rPr>
      <w:t>Tilawatil Ciseta Yoda; Yefri Reswita; Darman; Edi Suandi; Rina Febriani; Syaiful</w:t>
    </w:r>
    <w:r w:rsidR="00980F2D" w:rsidRPr="00BA38D1">
      <w:rPr>
        <w:rFonts w:ascii="Verdana" w:hAnsi="Verdana"/>
        <w:i/>
        <w:sz w:val="16"/>
        <w:szCs w:val="16"/>
      </w:rPr>
      <w:t>)</w:t>
    </w:r>
  </w:p>
  <w:p w14:paraId="04715176" w14:textId="77777777" w:rsidR="002C5DBA" w:rsidRDefault="002C5DBA" w:rsidP="002C5DB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24408"/>
    <w:multiLevelType w:val="hybridMultilevel"/>
    <w:tmpl w:val="8E20F202"/>
    <w:lvl w:ilvl="0" w:tplc="4D647EFE">
      <w:start w:val="1"/>
      <w:numFmt w:val="decimal"/>
      <w:lvlText w:val="%1."/>
      <w:lvlJc w:val="left"/>
      <w:pPr>
        <w:tabs>
          <w:tab w:val="num" w:pos="720"/>
        </w:tabs>
        <w:ind w:left="720" w:hanging="360"/>
      </w:pPr>
      <w:rPr>
        <w:rFonts w:hint="default"/>
      </w:rPr>
    </w:lvl>
    <w:lvl w:ilvl="1" w:tplc="CF963CE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70CDB"/>
    <w:multiLevelType w:val="hybridMultilevel"/>
    <w:tmpl w:val="B2CCD95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61AE8"/>
    <w:multiLevelType w:val="hybridMultilevel"/>
    <w:tmpl w:val="7D6282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CF1E64"/>
    <w:multiLevelType w:val="hybridMultilevel"/>
    <w:tmpl w:val="675CC4D8"/>
    <w:lvl w:ilvl="0" w:tplc="9564B9A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6C023C"/>
    <w:multiLevelType w:val="hybridMultilevel"/>
    <w:tmpl w:val="DE782A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91162D"/>
    <w:multiLevelType w:val="hybridMultilevel"/>
    <w:tmpl w:val="FBEAF0C8"/>
    <w:lvl w:ilvl="0" w:tplc="465A4670">
      <w:start w:val="1"/>
      <w:numFmt w:val="upperLetter"/>
      <w:pStyle w:val="Heading7"/>
      <w:lvlText w:val="%1."/>
      <w:lvlJc w:val="left"/>
      <w:pPr>
        <w:tabs>
          <w:tab w:val="num" w:pos="720"/>
        </w:tabs>
        <w:ind w:left="720" w:hanging="360"/>
      </w:pPr>
      <w:rPr>
        <w:rFonts w:hint="default"/>
      </w:rPr>
    </w:lvl>
    <w:lvl w:ilvl="1" w:tplc="766C804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9FE6170">
      <w:start w:val="1"/>
      <w:numFmt w:val="decimal"/>
      <w:lvlText w:val="(%4)"/>
      <w:lvlJc w:val="left"/>
      <w:pPr>
        <w:tabs>
          <w:tab w:val="num" w:pos="2955"/>
        </w:tabs>
        <w:ind w:left="2955" w:hanging="435"/>
      </w:pPr>
      <w:rPr>
        <w:rFonts w:hint="default"/>
      </w:rPr>
    </w:lvl>
    <w:lvl w:ilvl="4" w:tplc="EF82D338">
      <w:start w:val="1"/>
      <w:numFmt w:val="decimal"/>
      <w:lvlText w:val="%5."/>
      <w:lvlJc w:val="left"/>
      <w:pPr>
        <w:tabs>
          <w:tab w:val="num" w:pos="3600"/>
        </w:tabs>
        <w:ind w:left="3600" w:hanging="360"/>
      </w:pPr>
      <w:rPr>
        <w:rFonts w:ascii="Arial" w:eastAsia="Times New Roman" w:hAnsi="Arial"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A70736"/>
    <w:multiLevelType w:val="hybridMultilevel"/>
    <w:tmpl w:val="DD76A4D6"/>
    <w:lvl w:ilvl="0" w:tplc="4D647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A80209"/>
    <w:multiLevelType w:val="hybridMultilevel"/>
    <w:tmpl w:val="4DDEA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FD43FC"/>
    <w:multiLevelType w:val="hybridMultilevel"/>
    <w:tmpl w:val="E79869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D7704F"/>
    <w:multiLevelType w:val="hybridMultilevel"/>
    <w:tmpl w:val="FAFE7188"/>
    <w:lvl w:ilvl="0" w:tplc="4D647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523FAF"/>
    <w:multiLevelType w:val="hybridMultilevel"/>
    <w:tmpl w:val="BBB0F3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FE7D8F"/>
    <w:multiLevelType w:val="hybridMultilevel"/>
    <w:tmpl w:val="E29E4E4C"/>
    <w:lvl w:ilvl="0" w:tplc="E1BC7D6A">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3" w15:restartNumberingAfterBreak="0">
    <w:nsid w:val="513C275D"/>
    <w:multiLevelType w:val="hybridMultilevel"/>
    <w:tmpl w:val="CA662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4D5EBC"/>
    <w:multiLevelType w:val="hybridMultilevel"/>
    <w:tmpl w:val="8DAA5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0F4E02"/>
    <w:multiLevelType w:val="hybridMultilevel"/>
    <w:tmpl w:val="E83A764C"/>
    <w:lvl w:ilvl="0" w:tplc="04090015">
      <w:start w:val="1"/>
      <w:numFmt w:val="upperLetter"/>
      <w:lvlText w:val="%1."/>
      <w:lvlJc w:val="left"/>
      <w:pPr>
        <w:tabs>
          <w:tab w:val="num" w:pos="720"/>
        </w:tabs>
        <w:ind w:left="720" w:hanging="360"/>
      </w:pPr>
      <w:rPr>
        <w:rFonts w:hint="default"/>
      </w:rPr>
    </w:lvl>
    <w:lvl w:ilvl="1" w:tplc="C276CF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166C04"/>
    <w:multiLevelType w:val="hybridMultilevel"/>
    <w:tmpl w:val="7D8CF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AD6DB3"/>
    <w:multiLevelType w:val="hybridMultilevel"/>
    <w:tmpl w:val="9BACB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4F2042"/>
    <w:multiLevelType w:val="hybridMultilevel"/>
    <w:tmpl w:val="782243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0C16AD"/>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7EBF4AE2"/>
    <w:multiLevelType w:val="hybridMultilevel"/>
    <w:tmpl w:val="ABC2DF0A"/>
    <w:lvl w:ilvl="0" w:tplc="FFFFFFFF">
      <w:start w:val="1"/>
      <w:numFmt w:val="lowerLetter"/>
      <w:lvlText w:val="%1."/>
      <w:lvlJc w:val="left"/>
      <w:pPr>
        <w:tabs>
          <w:tab w:val="num" w:pos="720"/>
        </w:tabs>
        <w:ind w:left="720" w:hanging="360"/>
      </w:pPr>
      <w:rPr>
        <w:rFonts w:hint="default"/>
      </w:rPr>
    </w:lvl>
    <w:lvl w:ilvl="1" w:tplc="09928094">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EDE66EA"/>
    <w:multiLevelType w:val="hybridMultilevel"/>
    <w:tmpl w:val="B262D248"/>
    <w:lvl w:ilvl="0" w:tplc="8AC8C226">
      <w:start w:val="1"/>
      <w:numFmt w:val="upperLetter"/>
      <w:pStyle w:val="Heading1"/>
      <w:lvlText w:val="%1."/>
      <w:lvlJc w:val="left"/>
      <w:pPr>
        <w:tabs>
          <w:tab w:val="num" w:pos="720"/>
        </w:tabs>
        <w:ind w:left="720" w:hanging="360"/>
      </w:pPr>
      <w:rPr>
        <w:rFonts w:hint="default"/>
      </w:rPr>
    </w:lvl>
    <w:lvl w:ilvl="1" w:tplc="DAC42A8C">
      <w:start w:val="1"/>
      <w:numFmt w:val="decimal"/>
      <w:lvlText w:val="%2."/>
      <w:lvlJc w:val="left"/>
      <w:pPr>
        <w:tabs>
          <w:tab w:val="num" w:pos="1440"/>
        </w:tabs>
        <w:ind w:left="1440" w:hanging="360"/>
      </w:pPr>
      <w:rPr>
        <w:rFonts w:hint="default"/>
      </w:rPr>
    </w:lvl>
    <w:lvl w:ilvl="2" w:tplc="95D470F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21"/>
  </w:num>
  <w:num w:numId="4">
    <w:abstractNumId w:val="19"/>
  </w:num>
  <w:num w:numId="5">
    <w:abstractNumId w:val="8"/>
  </w:num>
  <w:num w:numId="6">
    <w:abstractNumId w:val="5"/>
  </w:num>
  <w:num w:numId="7">
    <w:abstractNumId w:val="18"/>
  </w:num>
  <w:num w:numId="8">
    <w:abstractNumId w:val="14"/>
  </w:num>
  <w:num w:numId="9">
    <w:abstractNumId w:val="9"/>
  </w:num>
  <w:num w:numId="10">
    <w:abstractNumId w:val="17"/>
  </w:num>
  <w:num w:numId="11">
    <w:abstractNumId w:val="2"/>
  </w:num>
  <w:num w:numId="12">
    <w:abstractNumId w:val="20"/>
  </w:num>
  <w:num w:numId="13">
    <w:abstractNumId w:val="16"/>
  </w:num>
  <w:num w:numId="14">
    <w:abstractNumId w:val="13"/>
  </w:num>
  <w:num w:numId="15">
    <w:abstractNumId w:val="4"/>
  </w:num>
  <w:num w:numId="16">
    <w:abstractNumId w:val="12"/>
  </w:num>
  <w:num w:numId="17">
    <w:abstractNumId w:val="10"/>
  </w:num>
  <w:num w:numId="18">
    <w:abstractNumId w:val="1"/>
  </w:num>
  <w:num w:numId="19">
    <w:abstractNumId w:val="7"/>
  </w:num>
  <w:num w:numId="20">
    <w:abstractNumId w:val="6"/>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20"/>
    <w:rsid w:val="00013FBC"/>
    <w:rsid w:val="0006021F"/>
    <w:rsid w:val="00060B3D"/>
    <w:rsid w:val="000619FE"/>
    <w:rsid w:val="000A6055"/>
    <w:rsid w:val="000E1CEB"/>
    <w:rsid w:val="000E48BC"/>
    <w:rsid w:val="000F6257"/>
    <w:rsid w:val="00133739"/>
    <w:rsid w:val="00137710"/>
    <w:rsid w:val="0014390E"/>
    <w:rsid w:val="00146121"/>
    <w:rsid w:val="001741CE"/>
    <w:rsid w:val="001B654F"/>
    <w:rsid w:val="001F41FB"/>
    <w:rsid w:val="002218A3"/>
    <w:rsid w:val="002235CF"/>
    <w:rsid w:val="002546CF"/>
    <w:rsid w:val="00257369"/>
    <w:rsid w:val="00265AB1"/>
    <w:rsid w:val="002C22C1"/>
    <w:rsid w:val="002C5DBA"/>
    <w:rsid w:val="002D212B"/>
    <w:rsid w:val="002E2C66"/>
    <w:rsid w:val="002F3BFC"/>
    <w:rsid w:val="00323816"/>
    <w:rsid w:val="00323C64"/>
    <w:rsid w:val="00353C0A"/>
    <w:rsid w:val="0035650D"/>
    <w:rsid w:val="003602CD"/>
    <w:rsid w:val="00361640"/>
    <w:rsid w:val="003725E7"/>
    <w:rsid w:val="00380AB0"/>
    <w:rsid w:val="0039699A"/>
    <w:rsid w:val="003A01EA"/>
    <w:rsid w:val="003A0D27"/>
    <w:rsid w:val="003F5535"/>
    <w:rsid w:val="00402069"/>
    <w:rsid w:val="00407CE9"/>
    <w:rsid w:val="00435305"/>
    <w:rsid w:val="00490B1E"/>
    <w:rsid w:val="004A3A5B"/>
    <w:rsid w:val="004B4C29"/>
    <w:rsid w:val="004B7DC9"/>
    <w:rsid w:val="004D7C7E"/>
    <w:rsid w:val="004E0C68"/>
    <w:rsid w:val="0050105B"/>
    <w:rsid w:val="0053319F"/>
    <w:rsid w:val="00562D03"/>
    <w:rsid w:val="00566EB0"/>
    <w:rsid w:val="00582CCA"/>
    <w:rsid w:val="005A0DCF"/>
    <w:rsid w:val="005C75B4"/>
    <w:rsid w:val="0060051A"/>
    <w:rsid w:val="006025B2"/>
    <w:rsid w:val="00662338"/>
    <w:rsid w:val="006A5C29"/>
    <w:rsid w:val="006C3A0A"/>
    <w:rsid w:val="006E1223"/>
    <w:rsid w:val="00705FA4"/>
    <w:rsid w:val="00707F13"/>
    <w:rsid w:val="0072172F"/>
    <w:rsid w:val="00724D22"/>
    <w:rsid w:val="007337E6"/>
    <w:rsid w:val="0075349D"/>
    <w:rsid w:val="0077406C"/>
    <w:rsid w:val="007A2274"/>
    <w:rsid w:val="007B6F1E"/>
    <w:rsid w:val="007C0195"/>
    <w:rsid w:val="007C59A0"/>
    <w:rsid w:val="007D27A1"/>
    <w:rsid w:val="007F070F"/>
    <w:rsid w:val="00800C6A"/>
    <w:rsid w:val="00812B81"/>
    <w:rsid w:val="008221BE"/>
    <w:rsid w:val="0083147F"/>
    <w:rsid w:val="00841F42"/>
    <w:rsid w:val="00854243"/>
    <w:rsid w:val="00872339"/>
    <w:rsid w:val="008748DF"/>
    <w:rsid w:val="00875A7D"/>
    <w:rsid w:val="00883B9D"/>
    <w:rsid w:val="008939DC"/>
    <w:rsid w:val="008E35EF"/>
    <w:rsid w:val="0090357E"/>
    <w:rsid w:val="0090737D"/>
    <w:rsid w:val="00937FEC"/>
    <w:rsid w:val="009513EA"/>
    <w:rsid w:val="00957375"/>
    <w:rsid w:val="00966AB2"/>
    <w:rsid w:val="00980F2D"/>
    <w:rsid w:val="009811DB"/>
    <w:rsid w:val="00983F29"/>
    <w:rsid w:val="009963B1"/>
    <w:rsid w:val="009A2E2A"/>
    <w:rsid w:val="009D19E7"/>
    <w:rsid w:val="009D1A66"/>
    <w:rsid w:val="009D77FD"/>
    <w:rsid w:val="00A00BED"/>
    <w:rsid w:val="00A328FD"/>
    <w:rsid w:val="00A36A5C"/>
    <w:rsid w:val="00A6684A"/>
    <w:rsid w:val="00A771A6"/>
    <w:rsid w:val="00A80DF0"/>
    <w:rsid w:val="00A86F90"/>
    <w:rsid w:val="00A936A7"/>
    <w:rsid w:val="00A94060"/>
    <w:rsid w:val="00AA3FC9"/>
    <w:rsid w:val="00AE1ACB"/>
    <w:rsid w:val="00B10854"/>
    <w:rsid w:val="00B1510D"/>
    <w:rsid w:val="00B219FC"/>
    <w:rsid w:val="00B21ADA"/>
    <w:rsid w:val="00B928C0"/>
    <w:rsid w:val="00BA38D1"/>
    <w:rsid w:val="00BA4F94"/>
    <w:rsid w:val="00BA570E"/>
    <w:rsid w:val="00BC2FCB"/>
    <w:rsid w:val="00C058FF"/>
    <w:rsid w:val="00C32CEB"/>
    <w:rsid w:val="00C50F2B"/>
    <w:rsid w:val="00C5114D"/>
    <w:rsid w:val="00C531F4"/>
    <w:rsid w:val="00C71DB8"/>
    <w:rsid w:val="00C940A9"/>
    <w:rsid w:val="00C9798C"/>
    <w:rsid w:val="00CE1874"/>
    <w:rsid w:val="00CF4DCE"/>
    <w:rsid w:val="00D06454"/>
    <w:rsid w:val="00D1778E"/>
    <w:rsid w:val="00D229B6"/>
    <w:rsid w:val="00D31F90"/>
    <w:rsid w:val="00D37EAB"/>
    <w:rsid w:val="00D44965"/>
    <w:rsid w:val="00D47CD4"/>
    <w:rsid w:val="00D51848"/>
    <w:rsid w:val="00D53120"/>
    <w:rsid w:val="00D5708A"/>
    <w:rsid w:val="00DA632C"/>
    <w:rsid w:val="00DC7AA4"/>
    <w:rsid w:val="00E0102E"/>
    <w:rsid w:val="00E230D7"/>
    <w:rsid w:val="00E413E7"/>
    <w:rsid w:val="00E95141"/>
    <w:rsid w:val="00E9765B"/>
    <w:rsid w:val="00EA4E20"/>
    <w:rsid w:val="00EC7389"/>
    <w:rsid w:val="00EE261C"/>
    <w:rsid w:val="00EF29B3"/>
    <w:rsid w:val="00F20959"/>
    <w:rsid w:val="00F82C20"/>
    <w:rsid w:val="00F869FB"/>
    <w:rsid w:val="00FA5C46"/>
    <w:rsid w:val="00FC3972"/>
    <w:rsid w:val="00FD1141"/>
    <w:rsid w:val="00FD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700C1"/>
  <w15:docId w15:val="{5D5454D5-36C6-41AD-B435-49A14993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EC"/>
    <w:rPr>
      <w:sz w:val="24"/>
      <w:szCs w:val="24"/>
      <w:lang w:val="id-ID"/>
    </w:rPr>
  </w:style>
  <w:style w:type="paragraph" w:styleId="Heading1">
    <w:name w:val="heading 1"/>
    <w:basedOn w:val="Normal"/>
    <w:next w:val="Normal"/>
    <w:qFormat/>
    <w:rsid w:val="00146121"/>
    <w:pPr>
      <w:keepNext/>
      <w:numPr>
        <w:numId w:val="3"/>
      </w:numPr>
      <w:tabs>
        <w:tab w:val="clear" w:pos="720"/>
      </w:tabs>
      <w:spacing w:line="480" w:lineRule="auto"/>
      <w:ind w:left="374"/>
      <w:outlineLvl w:val="0"/>
    </w:pPr>
    <w:rPr>
      <w:b/>
      <w:bCs/>
    </w:rPr>
  </w:style>
  <w:style w:type="paragraph" w:styleId="Heading2">
    <w:name w:val="heading 2"/>
    <w:basedOn w:val="Normal"/>
    <w:next w:val="Normal"/>
    <w:qFormat/>
    <w:rsid w:val="0077406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406C"/>
    <w:pPr>
      <w:keepNext/>
      <w:spacing w:before="240" w:after="60"/>
      <w:outlineLvl w:val="2"/>
    </w:pPr>
    <w:rPr>
      <w:rFonts w:ascii="Arial" w:hAnsi="Arial" w:cs="Arial"/>
      <w:b/>
      <w:bCs/>
      <w:sz w:val="26"/>
      <w:szCs w:val="26"/>
    </w:rPr>
  </w:style>
  <w:style w:type="paragraph" w:styleId="Heading7">
    <w:name w:val="heading 7"/>
    <w:basedOn w:val="Normal"/>
    <w:next w:val="Normal"/>
    <w:qFormat/>
    <w:rsid w:val="00841F42"/>
    <w:pPr>
      <w:keepNext/>
      <w:widowControl w:val="0"/>
      <w:numPr>
        <w:numId w:val="20"/>
      </w:numPr>
      <w:tabs>
        <w:tab w:val="clear" w:pos="720"/>
      </w:tabs>
      <w:spacing w:line="480" w:lineRule="auto"/>
      <w:ind w:left="426" w:hanging="426"/>
      <w:jc w:val="both"/>
      <w:outlineLvl w:val="6"/>
    </w:pPr>
    <w:rPr>
      <w:b/>
      <w:bCs/>
      <w:color w:val="000000"/>
      <w:spacing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1141"/>
    <w:pPr>
      <w:spacing w:line="360" w:lineRule="auto"/>
      <w:jc w:val="both"/>
    </w:pPr>
  </w:style>
  <w:style w:type="paragraph" w:styleId="BodyTextIndent">
    <w:name w:val="Body Text Indent"/>
    <w:basedOn w:val="Normal"/>
    <w:rsid w:val="00FD1141"/>
    <w:pPr>
      <w:spacing w:line="360" w:lineRule="auto"/>
      <w:ind w:firstLine="720"/>
      <w:jc w:val="both"/>
    </w:pPr>
  </w:style>
  <w:style w:type="paragraph" w:styleId="BodyText2">
    <w:name w:val="Body Text 2"/>
    <w:basedOn w:val="Normal"/>
    <w:rsid w:val="00146121"/>
    <w:pPr>
      <w:spacing w:after="120" w:line="480" w:lineRule="auto"/>
    </w:pPr>
  </w:style>
  <w:style w:type="paragraph" w:styleId="BodyTextIndent2">
    <w:name w:val="Body Text Indent 2"/>
    <w:basedOn w:val="Normal"/>
    <w:rsid w:val="00146121"/>
    <w:pPr>
      <w:spacing w:after="120" w:line="480" w:lineRule="auto"/>
      <w:ind w:left="283"/>
    </w:pPr>
  </w:style>
  <w:style w:type="table" w:styleId="TableGrid">
    <w:name w:val="Table Grid"/>
    <w:basedOn w:val="TableNormal"/>
    <w:rsid w:val="004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3319F"/>
    <w:pPr>
      <w:tabs>
        <w:tab w:val="center" w:pos="4320"/>
        <w:tab w:val="right" w:pos="8640"/>
      </w:tabs>
    </w:pPr>
  </w:style>
  <w:style w:type="character" w:styleId="PageNumber">
    <w:name w:val="page number"/>
    <w:basedOn w:val="DefaultParagraphFont"/>
    <w:rsid w:val="0053319F"/>
  </w:style>
  <w:style w:type="paragraph" w:styleId="Header">
    <w:name w:val="header"/>
    <w:basedOn w:val="Normal"/>
    <w:rsid w:val="0053319F"/>
    <w:pPr>
      <w:tabs>
        <w:tab w:val="center" w:pos="4320"/>
        <w:tab w:val="right" w:pos="8640"/>
      </w:tabs>
    </w:pPr>
  </w:style>
  <w:style w:type="character" w:customStyle="1" w:styleId="longtext">
    <w:name w:val="long_text"/>
    <w:basedOn w:val="DefaultParagraphFont"/>
    <w:rsid w:val="0090357E"/>
  </w:style>
  <w:style w:type="character" w:customStyle="1" w:styleId="FooterChar">
    <w:name w:val="Footer Char"/>
    <w:basedOn w:val="DefaultParagraphFont"/>
    <w:link w:val="Footer"/>
    <w:rsid w:val="002E2C66"/>
    <w:rPr>
      <w:sz w:val="24"/>
      <w:szCs w:val="24"/>
      <w:lang w:val="id-ID"/>
    </w:rPr>
  </w:style>
  <w:style w:type="character" w:styleId="Hyperlink">
    <w:name w:val="Hyperlink"/>
    <w:basedOn w:val="DefaultParagraphFont"/>
    <w:uiPriority w:val="99"/>
    <w:unhideWhenUsed/>
    <w:rsid w:val="004E0C68"/>
    <w:rPr>
      <w:color w:val="0000FF" w:themeColor="hyperlink"/>
      <w:u w:val="single"/>
    </w:rPr>
  </w:style>
  <w:style w:type="character" w:styleId="UnresolvedMention">
    <w:name w:val="Unresolved Mention"/>
    <w:basedOn w:val="DefaultParagraphFont"/>
    <w:uiPriority w:val="99"/>
    <w:semiHidden/>
    <w:unhideWhenUsed/>
    <w:rsid w:val="004E0C68"/>
    <w:rPr>
      <w:color w:val="605E5C"/>
      <w:shd w:val="clear" w:color="auto" w:fill="E1DFDD"/>
    </w:rPr>
  </w:style>
  <w:style w:type="table" w:styleId="PlainTable2">
    <w:name w:val="Plain Table 2"/>
    <w:basedOn w:val="TableNormal"/>
    <w:uiPriority w:val="42"/>
    <w:rsid w:val="00DA632C"/>
    <w:rPr>
      <w:rFonts w:eastAsiaTheme="minorHAnsi" w:cstheme="minorBidi"/>
      <w:sz w:val="24"/>
      <w:szCs w:val="22"/>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
    <w:name w:val="List Table 1 Light"/>
    <w:basedOn w:val="TableNormal"/>
    <w:uiPriority w:val="46"/>
    <w:rsid w:val="00A94060"/>
    <w:rPr>
      <w:rFonts w:eastAsiaTheme="minorHAnsi" w:cstheme="minorBidi"/>
      <w:sz w:val="24"/>
      <w:szCs w:val="22"/>
      <w:lang w:val="id-ID"/>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38667">
      <w:bodyDiv w:val="1"/>
      <w:marLeft w:val="0"/>
      <w:marRight w:val="0"/>
      <w:marTop w:val="0"/>
      <w:marBottom w:val="0"/>
      <w:divBdr>
        <w:top w:val="none" w:sz="0" w:space="0" w:color="auto"/>
        <w:left w:val="none" w:sz="0" w:space="0" w:color="auto"/>
        <w:bottom w:val="none" w:sz="0" w:space="0" w:color="auto"/>
        <w:right w:val="none" w:sz="0" w:space="0" w:color="auto"/>
      </w:divBdr>
    </w:div>
    <w:div w:id="868949600">
      <w:bodyDiv w:val="1"/>
      <w:marLeft w:val="0"/>
      <w:marRight w:val="0"/>
      <w:marTop w:val="0"/>
      <w:marBottom w:val="0"/>
      <w:divBdr>
        <w:top w:val="none" w:sz="0" w:space="0" w:color="auto"/>
        <w:left w:val="none" w:sz="0" w:space="0" w:color="auto"/>
        <w:bottom w:val="none" w:sz="0" w:space="0" w:color="auto"/>
        <w:right w:val="none" w:sz="0" w:space="0" w:color="auto"/>
      </w:divBdr>
    </w:div>
    <w:div w:id="11984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3368</Words>
  <Characters>19199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ANALISIS DAYA SAING TENAGA KERJA LOKAL</vt:lpstr>
    </vt:vector>
  </TitlesOfParts>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DAYA SAING TENAGA KERJA LOKAL</dc:title>
  <dc:creator>User</dc:creator>
  <cp:lastModifiedBy>user</cp:lastModifiedBy>
  <cp:revision>3</cp:revision>
  <cp:lastPrinted>2025-01-04T05:08:00Z</cp:lastPrinted>
  <dcterms:created xsi:type="dcterms:W3CDTF">2025-01-04T05:07:00Z</dcterms:created>
  <dcterms:modified xsi:type="dcterms:W3CDTF">2025-01-04T05:49:00Z</dcterms:modified>
</cp:coreProperties>
</file>